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2CCA" w:rsidRPr="006F3940" w:rsidRDefault="005B2CCA" w:rsidP="005B2CCA">
      <w:pPr>
        <w:shd w:val="clear" w:color="auto" w:fill="FFFFFF"/>
        <w:jc w:val="center"/>
        <w:rPr>
          <w:rFonts w:ascii="Arial" w:hAnsi="Arial" w:cs="Arial"/>
          <w:spacing w:val="-5"/>
          <w:sz w:val="24"/>
          <w:szCs w:val="24"/>
        </w:rPr>
      </w:pPr>
      <w:bookmarkStart w:id="0" w:name="_Hlk125104808"/>
      <w:r w:rsidRPr="006F3940">
        <w:rPr>
          <w:rFonts w:ascii="Arial" w:hAnsi="Arial" w:cs="Arial"/>
          <w:spacing w:val="-5"/>
          <w:sz w:val="24"/>
          <w:szCs w:val="24"/>
        </w:rPr>
        <w:t>ДЕПАРТАМЕНТ ОБРАЗОВАНИЯ И НАУКИ ТЮМЕНСКОЙ ОБЛАСТИ</w:t>
      </w:r>
    </w:p>
    <w:p w:rsidR="005B2CCA" w:rsidRPr="006F3940" w:rsidRDefault="005B2CCA" w:rsidP="005B2CCA">
      <w:pPr>
        <w:shd w:val="clear" w:color="auto" w:fill="FFFFFF"/>
        <w:spacing w:after="0"/>
        <w:jc w:val="center"/>
        <w:rPr>
          <w:rFonts w:ascii="Arial" w:hAnsi="Arial" w:cs="Arial"/>
          <w:b/>
          <w:bCs/>
          <w:spacing w:val="-5"/>
          <w:sz w:val="24"/>
          <w:szCs w:val="24"/>
        </w:rPr>
      </w:pPr>
      <w:r w:rsidRPr="006F3940">
        <w:rPr>
          <w:rFonts w:ascii="Arial" w:hAnsi="Arial" w:cs="Arial"/>
          <w:b/>
          <w:bCs/>
          <w:spacing w:val="-5"/>
          <w:sz w:val="24"/>
          <w:szCs w:val="24"/>
        </w:rPr>
        <w:t xml:space="preserve">ГОСУДАРСТВЕННОЕ АВТОНОМНОЕ ПРОФЕССИОНАЛЬНОЕ </w:t>
      </w:r>
    </w:p>
    <w:p w:rsidR="005B2CCA" w:rsidRPr="006F3940" w:rsidRDefault="005B2CCA" w:rsidP="005B2CCA">
      <w:pPr>
        <w:shd w:val="clear" w:color="auto" w:fill="FFFFFF"/>
        <w:spacing w:after="0"/>
        <w:jc w:val="center"/>
        <w:rPr>
          <w:rFonts w:ascii="Arial" w:hAnsi="Arial" w:cs="Arial"/>
          <w:b/>
          <w:bCs/>
          <w:spacing w:val="-5"/>
          <w:sz w:val="24"/>
          <w:szCs w:val="24"/>
        </w:rPr>
      </w:pPr>
      <w:r w:rsidRPr="006F3940">
        <w:rPr>
          <w:rFonts w:ascii="Arial" w:hAnsi="Arial" w:cs="Arial"/>
          <w:b/>
          <w:bCs/>
          <w:spacing w:val="-5"/>
          <w:sz w:val="24"/>
          <w:szCs w:val="24"/>
        </w:rPr>
        <w:t>ОБРАЗОВАТЕЛЬНОЕ УЧРЕЖДЕНИЕ ТЮМЕНСКОЙ ОБЛАСТИ</w:t>
      </w:r>
    </w:p>
    <w:p w:rsidR="005B2CCA" w:rsidRPr="006F3940" w:rsidRDefault="005B2CCA" w:rsidP="005B2CCA">
      <w:pPr>
        <w:shd w:val="clear" w:color="auto" w:fill="FFFFFF"/>
        <w:spacing w:after="0"/>
        <w:jc w:val="center"/>
        <w:rPr>
          <w:rFonts w:ascii="Arial" w:hAnsi="Arial" w:cs="Arial"/>
          <w:b/>
          <w:bCs/>
          <w:spacing w:val="-5"/>
          <w:sz w:val="24"/>
          <w:szCs w:val="24"/>
        </w:rPr>
      </w:pPr>
      <w:r w:rsidRPr="006F3940">
        <w:rPr>
          <w:rFonts w:ascii="Arial" w:hAnsi="Arial" w:cs="Arial"/>
          <w:b/>
          <w:bCs/>
          <w:spacing w:val="-5"/>
          <w:sz w:val="24"/>
          <w:szCs w:val="24"/>
        </w:rPr>
        <w:t>«ГОЛЫШМАНОВСКИЙ АГРОПЕДАГОГИЧЕСКИЙ КОЛЛЕДЖ»</w:t>
      </w:r>
    </w:p>
    <w:p w:rsidR="005B2CCA" w:rsidRDefault="005B2CCA" w:rsidP="005B2CCA">
      <w:pPr>
        <w:spacing w:after="0"/>
        <w:rPr>
          <w:rFonts w:ascii="Times New Roman" w:hAnsi="Times New Roman"/>
          <w:sz w:val="28"/>
          <w:szCs w:val="28"/>
        </w:rPr>
      </w:pPr>
    </w:p>
    <w:p w:rsidR="005B2CCA" w:rsidRDefault="005B2CCA" w:rsidP="005B2CCA">
      <w:pPr>
        <w:spacing w:after="0"/>
        <w:rPr>
          <w:rFonts w:ascii="Times New Roman" w:hAnsi="Times New Roman"/>
          <w:sz w:val="28"/>
          <w:szCs w:val="28"/>
        </w:rPr>
      </w:pPr>
    </w:p>
    <w:p w:rsidR="005B2CCA" w:rsidRPr="00D914CE" w:rsidRDefault="005B2CCA" w:rsidP="005B2CCA">
      <w:pPr>
        <w:spacing w:after="0"/>
        <w:rPr>
          <w:rFonts w:ascii="Times New Roman" w:hAnsi="Times New Roman"/>
          <w:sz w:val="28"/>
          <w:szCs w:val="28"/>
        </w:rPr>
      </w:pPr>
    </w:p>
    <w:p w:rsidR="005B2CCA" w:rsidRPr="000138AE" w:rsidRDefault="005B2CCA" w:rsidP="005B2CCA">
      <w:pPr>
        <w:pStyle w:val="af7"/>
        <w:jc w:val="right"/>
        <w:rPr>
          <w:rFonts w:ascii="Arial" w:hAnsi="Arial" w:cs="Arial"/>
          <w:sz w:val="24"/>
          <w:szCs w:val="24"/>
        </w:rPr>
      </w:pPr>
    </w:p>
    <w:p w:rsidR="005B2CCA" w:rsidRPr="000138AE" w:rsidRDefault="005B2CCA" w:rsidP="005B2CCA">
      <w:pPr>
        <w:jc w:val="right"/>
        <w:rPr>
          <w:rFonts w:ascii="Arial" w:hAnsi="Arial" w:cs="Arial"/>
          <w:sz w:val="24"/>
          <w:szCs w:val="24"/>
        </w:rPr>
      </w:pPr>
      <w:r w:rsidRPr="000138AE">
        <w:rPr>
          <w:rFonts w:ascii="Arial" w:hAnsi="Arial" w:cs="Arial"/>
          <w:sz w:val="24"/>
          <w:szCs w:val="24"/>
        </w:rPr>
        <w:t>Приложение</w:t>
      </w:r>
      <w:r w:rsidR="002B3AF8">
        <w:rPr>
          <w:rFonts w:ascii="Arial" w:hAnsi="Arial" w:cs="Arial"/>
          <w:sz w:val="24"/>
          <w:szCs w:val="24"/>
        </w:rPr>
        <w:t xml:space="preserve">№ 2.2  к ООП </w:t>
      </w:r>
      <w:r w:rsidR="002B3AF8">
        <w:rPr>
          <w:rFonts w:ascii="Arial" w:hAnsi="Arial" w:cs="Arial"/>
          <w:sz w:val="24"/>
          <w:szCs w:val="24"/>
        </w:rPr>
        <w:br/>
        <w:t>СПО (ППССЗ)</w:t>
      </w:r>
      <w:r w:rsidRPr="000138AE">
        <w:rPr>
          <w:rFonts w:ascii="Arial" w:hAnsi="Arial" w:cs="Arial"/>
          <w:sz w:val="24"/>
          <w:szCs w:val="24"/>
        </w:rPr>
        <w:t xml:space="preserve"> по специальности  </w:t>
      </w:r>
    </w:p>
    <w:p w:rsidR="005B2CCA" w:rsidRPr="000138AE" w:rsidRDefault="005B2CCA" w:rsidP="005B2CCA">
      <w:pPr>
        <w:jc w:val="right"/>
        <w:rPr>
          <w:rFonts w:ascii="Arial" w:hAnsi="Arial" w:cs="Arial"/>
          <w:sz w:val="24"/>
          <w:szCs w:val="24"/>
        </w:rPr>
      </w:pPr>
      <w:r w:rsidRPr="000138AE">
        <w:rPr>
          <w:rFonts w:ascii="Arial" w:hAnsi="Arial" w:cs="Arial"/>
          <w:sz w:val="24"/>
          <w:szCs w:val="24"/>
        </w:rPr>
        <w:t xml:space="preserve">35.02.08 Электротехнические системы </w:t>
      </w:r>
      <w:r w:rsidR="002B3AF8">
        <w:rPr>
          <w:rFonts w:ascii="Arial" w:hAnsi="Arial" w:cs="Arial"/>
          <w:sz w:val="24"/>
          <w:szCs w:val="24"/>
        </w:rPr>
        <w:br/>
      </w:r>
      <w:r w:rsidRPr="000138AE">
        <w:rPr>
          <w:rFonts w:ascii="Arial" w:hAnsi="Arial" w:cs="Arial"/>
          <w:sz w:val="24"/>
          <w:szCs w:val="24"/>
        </w:rPr>
        <w:t>в агропромышленном комплексе (АПК)</w:t>
      </w:r>
    </w:p>
    <w:p w:rsidR="005B2CCA" w:rsidRPr="002A0EFE" w:rsidRDefault="005B2CCA" w:rsidP="005B2CCA">
      <w:pPr>
        <w:pStyle w:val="af7"/>
        <w:rPr>
          <w:rFonts w:ascii="Arial" w:hAnsi="Arial" w:cs="Arial"/>
          <w:sz w:val="28"/>
          <w:szCs w:val="28"/>
        </w:rPr>
      </w:pPr>
    </w:p>
    <w:p w:rsidR="005B2CCA" w:rsidRPr="002A0EFE" w:rsidRDefault="005B2CCA" w:rsidP="005B2CCA">
      <w:pPr>
        <w:spacing w:after="0"/>
        <w:jc w:val="right"/>
        <w:rPr>
          <w:rFonts w:ascii="OfficinaSansBookC" w:hAnsi="OfficinaSansBookC"/>
          <w:sz w:val="28"/>
          <w:szCs w:val="28"/>
        </w:rPr>
      </w:pPr>
    </w:p>
    <w:p w:rsidR="005B2CCA" w:rsidRPr="00D914CE" w:rsidRDefault="005B2CCA" w:rsidP="005B2CCA">
      <w:pPr>
        <w:spacing w:after="0"/>
        <w:jc w:val="right"/>
        <w:rPr>
          <w:rFonts w:ascii="Arial" w:hAnsi="Arial" w:cs="Arial"/>
          <w:sz w:val="28"/>
          <w:szCs w:val="28"/>
        </w:rPr>
      </w:pPr>
    </w:p>
    <w:p w:rsidR="005B2CCA" w:rsidRPr="00D914CE" w:rsidRDefault="005B2CCA" w:rsidP="005B2CCA">
      <w:pPr>
        <w:spacing w:after="0"/>
        <w:rPr>
          <w:rFonts w:ascii="Times New Roman" w:hAnsi="Times New Roman"/>
          <w:sz w:val="28"/>
          <w:szCs w:val="28"/>
        </w:rPr>
      </w:pPr>
    </w:p>
    <w:p w:rsidR="005B2CCA" w:rsidRPr="00D914CE" w:rsidRDefault="005B2CCA" w:rsidP="005B2CCA">
      <w:pPr>
        <w:spacing w:after="0"/>
        <w:rPr>
          <w:rFonts w:ascii="Times New Roman" w:hAnsi="Times New Roman"/>
          <w:sz w:val="28"/>
          <w:szCs w:val="28"/>
        </w:rPr>
      </w:pPr>
    </w:p>
    <w:p w:rsidR="005B2CCA" w:rsidRPr="00D914CE" w:rsidRDefault="005B2CCA" w:rsidP="005B2CCA">
      <w:pPr>
        <w:spacing w:after="0"/>
        <w:rPr>
          <w:rFonts w:ascii="Times New Roman" w:hAnsi="Times New Roman"/>
          <w:sz w:val="28"/>
          <w:szCs w:val="28"/>
        </w:rPr>
      </w:pPr>
    </w:p>
    <w:p w:rsidR="005B2CCA" w:rsidRPr="00D914CE" w:rsidRDefault="005B2CCA" w:rsidP="005B2CCA">
      <w:pPr>
        <w:spacing w:after="0"/>
        <w:rPr>
          <w:rFonts w:ascii="Times New Roman" w:hAnsi="Times New Roman"/>
          <w:sz w:val="28"/>
          <w:szCs w:val="28"/>
        </w:rPr>
      </w:pPr>
    </w:p>
    <w:p w:rsidR="005B2CCA" w:rsidRPr="00D914CE" w:rsidRDefault="005B2CCA" w:rsidP="005B2CCA">
      <w:pPr>
        <w:spacing w:after="0"/>
        <w:rPr>
          <w:rFonts w:ascii="Times New Roman" w:hAnsi="Times New Roman"/>
          <w:sz w:val="28"/>
          <w:szCs w:val="28"/>
        </w:rPr>
      </w:pPr>
    </w:p>
    <w:p w:rsidR="005B2CCA" w:rsidRPr="00D914CE" w:rsidRDefault="005B2CCA" w:rsidP="005B2CCA">
      <w:pPr>
        <w:spacing w:after="0"/>
        <w:rPr>
          <w:rFonts w:ascii="Times New Roman" w:hAnsi="Times New Roman"/>
          <w:sz w:val="28"/>
          <w:szCs w:val="28"/>
        </w:rPr>
      </w:pPr>
    </w:p>
    <w:p w:rsidR="005B2CCA" w:rsidRPr="00D914CE" w:rsidRDefault="005B2CCA" w:rsidP="005B2CCA">
      <w:pPr>
        <w:spacing w:after="0"/>
        <w:jc w:val="center"/>
        <w:rPr>
          <w:rFonts w:ascii="Arial" w:hAnsi="Arial" w:cs="Arial"/>
          <w:b/>
          <w:bCs/>
          <w:sz w:val="28"/>
          <w:szCs w:val="28"/>
        </w:rPr>
      </w:pPr>
      <w:r w:rsidRPr="00D914CE">
        <w:rPr>
          <w:rFonts w:ascii="Arial" w:hAnsi="Arial" w:cs="Arial"/>
          <w:b/>
          <w:bCs/>
          <w:sz w:val="28"/>
          <w:szCs w:val="28"/>
        </w:rPr>
        <w:t xml:space="preserve">РАБОЧАЯ ПРОГРАММА </w:t>
      </w:r>
      <w:r w:rsidR="002B3AF8">
        <w:rPr>
          <w:rFonts w:ascii="Arial" w:hAnsi="Arial" w:cs="Arial"/>
          <w:b/>
          <w:bCs/>
          <w:sz w:val="28"/>
          <w:szCs w:val="28"/>
        </w:rPr>
        <w:t>УЧЕБНОЙ ДИСЦИПЛИНЫ</w:t>
      </w:r>
    </w:p>
    <w:p w:rsidR="005B2CCA" w:rsidRPr="00D914CE" w:rsidRDefault="002B3AF8" w:rsidP="002B3AF8">
      <w:pPr>
        <w:spacing w:after="0"/>
        <w:jc w:val="center"/>
        <w:rPr>
          <w:rFonts w:ascii="Arial" w:hAnsi="Arial" w:cs="Arial"/>
          <w:b/>
          <w:bCs/>
          <w:sz w:val="28"/>
          <w:szCs w:val="28"/>
        </w:rPr>
      </w:pPr>
      <w:r>
        <w:rPr>
          <w:rFonts w:ascii="Arial" w:hAnsi="Arial" w:cs="Arial"/>
          <w:b/>
          <w:bCs/>
          <w:sz w:val="28"/>
          <w:szCs w:val="28"/>
        </w:rPr>
        <w:t xml:space="preserve">СГЦ.02 </w:t>
      </w:r>
      <w:r w:rsidR="005B2CCA">
        <w:rPr>
          <w:rFonts w:ascii="Arial" w:hAnsi="Arial" w:cs="Arial"/>
          <w:b/>
          <w:bCs/>
          <w:sz w:val="28"/>
          <w:szCs w:val="28"/>
        </w:rPr>
        <w:t>Иностранный язык</w:t>
      </w:r>
      <w:r w:rsidR="00C41730">
        <w:rPr>
          <w:rFonts w:ascii="Arial" w:hAnsi="Arial" w:cs="Arial"/>
          <w:b/>
          <w:bCs/>
          <w:sz w:val="28"/>
          <w:szCs w:val="28"/>
        </w:rPr>
        <w:t xml:space="preserve"> в профессиональной деятельности</w:t>
      </w:r>
    </w:p>
    <w:p w:rsidR="005B2CCA" w:rsidRPr="00D914CE" w:rsidRDefault="005B2CCA" w:rsidP="005B2CCA">
      <w:pPr>
        <w:spacing w:after="0"/>
        <w:jc w:val="both"/>
        <w:rPr>
          <w:rFonts w:ascii="Arial" w:hAnsi="Arial" w:cs="Arial"/>
          <w:sz w:val="28"/>
          <w:szCs w:val="28"/>
        </w:rPr>
      </w:pPr>
    </w:p>
    <w:p w:rsidR="005B2CCA" w:rsidRPr="00D914CE" w:rsidRDefault="005B2CCA" w:rsidP="005B2CCA">
      <w:pPr>
        <w:spacing w:after="0"/>
        <w:jc w:val="both"/>
        <w:rPr>
          <w:rFonts w:ascii="Arial" w:hAnsi="Arial" w:cs="Arial"/>
          <w:sz w:val="28"/>
          <w:szCs w:val="28"/>
        </w:rPr>
      </w:pPr>
    </w:p>
    <w:p w:rsidR="005B2CCA" w:rsidRPr="00D914CE" w:rsidRDefault="005B2CCA" w:rsidP="005B2CCA">
      <w:pPr>
        <w:spacing w:after="0"/>
        <w:rPr>
          <w:rFonts w:ascii="Arial" w:hAnsi="Arial" w:cs="Arial"/>
          <w:sz w:val="28"/>
          <w:szCs w:val="28"/>
        </w:rPr>
      </w:pPr>
    </w:p>
    <w:p w:rsidR="005B2CCA" w:rsidRPr="00D914CE" w:rsidRDefault="005B2CCA" w:rsidP="005B2CCA">
      <w:pPr>
        <w:spacing w:after="0"/>
        <w:rPr>
          <w:rFonts w:ascii="Arial" w:hAnsi="Arial" w:cs="Arial"/>
          <w:sz w:val="28"/>
          <w:szCs w:val="28"/>
        </w:rPr>
      </w:pPr>
    </w:p>
    <w:p w:rsidR="005B2CCA" w:rsidRPr="00D914CE" w:rsidRDefault="005B2CCA" w:rsidP="005B2CCA">
      <w:pPr>
        <w:spacing w:after="0"/>
        <w:ind w:left="4820"/>
        <w:jc w:val="right"/>
        <w:rPr>
          <w:rFonts w:ascii="Arial" w:hAnsi="Arial" w:cs="Arial"/>
          <w:sz w:val="28"/>
          <w:szCs w:val="28"/>
        </w:rPr>
      </w:pPr>
      <w:bookmarkStart w:id="1" w:name="_GoBack"/>
      <w:bookmarkEnd w:id="1"/>
    </w:p>
    <w:p w:rsidR="005B2CCA" w:rsidRPr="00D914CE" w:rsidRDefault="005B2CCA" w:rsidP="005B2CCA">
      <w:pPr>
        <w:spacing w:after="0"/>
        <w:ind w:left="4820"/>
        <w:jc w:val="right"/>
        <w:rPr>
          <w:rFonts w:ascii="Arial" w:hAnsi="Arial" w:cs="Arial"/>
          <w:sz w:val="28"/>
          <w:szCs w:val="28"/>
        </w:rPr>
      </w:pPr>
    </w:p>
    <w:p w:rsidR="005B2CCA" w:rsidRPr="00FC6F77" w:rsidRDefault="005B2CCA" w:rsidP="005B2CCA">
      <w:pPr>
        <w:spacing w:after="0"/>
        <w:ind w:left="4820"/>
        <w:jc w:val="right"/>
        <w:rPr>
          <w:rFonts w:ascii="Arial" w:hAnsi="Arial" w:cs="Arial"/>
          <w:sz w:val="28"/>
          <w:szCs w:val="28"/>
        </w:rPr>
      </w:pPr>
    </w:p>
    <w:p w:rsidR="005B2CCA" w:rsidRPr="00FC6F77" w:rsidRDefault="005B2CCA" w:rsidP="005B2CCA">
      <w:pPr>
        <w:spacing w:after="0"/>
        <w:ind w:left="4820"/>
        <w:jc w:val="right"/>
        <w:rPr>
          <w:rFonts w:ascii="Arial" w:hAnsi="Arial" w:cs="Arial"/>
          <w:sz w:val="28"/>
          <w:szCs w:val="28"/>
        </w:rPr>
      </w:pPr>
    </w:p>
    <w:p w:rsidR="005B2CCA" w:rsidRPr="00FC6F77" w:rsidRDefault="005B2CCA" w:rsidP="005B2CCA">
      <w:pPr>
        <w:spacing w:after="0"/>
        <w:ind w:left="4820"/>
        <w:jc w:val="right"/>
        <w:rPr>
          <w:rFonts w:ascii="Arial" w:hAnsi="Arial" w:cs="Arial"/>
          <w:sz w:val="28"/>
          <w:szCs w:val="28"/>
        </w:rPr>
      </w:pPr>
    </w:p>
    <w:p w:rsidR="005B2CCA" w:rsidRPr="00FC6F77" w:rsidRDefault="005B2CCA" w:rsidP="005B2CCA">
      <w:pPr>
        <w:spacing w:after="0"/>
        <w:ind w:left="4820"/>
        <w:jc w:val="right"/>
        <w:rPr>
          <w:rFonts w:ascii="Arial" w:hAnsi="Arial" w:cs="Arial"/>
          <w:sz w:val="28"/>
          <w:szCs w:val="28"/>
        </w:rPr>
      </w:pPr>
    </w:p>
    <w:p w:rsidR="005B2CCA" w:rsidRPr="00FC6F77" w:rsidRDefault="005B2CCA" w:rsidP="005B2CCA">
      <w:pPr>
        <w:spacing w:after="0"/>
        <w:ind w:left="4820"/>
        <w:jc w:val="right"/>
        <w:rPr>
          <w:rFonts w:ascii="Arial" w:hAnsi="Arial" w:cs="Arial"/>
          <w:sz w:val="28"/>
          <w:szCs w:val="28"/>
        </w:rPr>
      </w:pPr>
    </w:p>
    <w:p w:rsidR="005B2CCA" w:rsidRPr="00FC6F77" w:rsidRDefault="005B2CCA" w:rsidP="005B2CCA">
      <w:pPr>
        <w:spacing w:after="0"/>
        <w:rPr>
          <w:rFonts w:ascii="Arial" w:hAnsi="Arial" w:cs="Arial"/>
          <w:sz w:val="28"/>
          <w:szCs w:val="28"/>
        </w:rPr>
      </w:pPr>
    </w:p>
    <w:p w:rsidR="005B2CCA" w:rsidRPr="00284A82" w:rsidRDefault="005B2CCA" w:rsidP="005B2CCA">
      <w:pPr>
        <w:spacing w:after="0"/>
        <w:rPr>
          <w:rFonts w:ascii="Times New Roman" w:hAnsi="Times New Roman"/>
          <w:sz w:val="28"/>
          <w:szCs w:val="28"/>
        </w:rPr>
      </w:pPr>
    </w:p>
    <w:p w:rsidR="005B2CCA" w:rsidRPr="00284A82" w:rsidRDefault="005B2CCA" w:rsidP="005B2CCA">
      <w:pPr>
        <w:spacing w:after="0"/>
        <w:rPr>
          <w:rFonts w:ascii="Times New Roman" w:hAnsi="Times New Roman"/>
          <w:sz w:val="28"/>
          <w:szCs w:val="28"/>
        </w:rPr>
      </w:pPr>
    </w:p>
    <w:p w:rsidR="005B2CCA" w:rsidRPr="00284A82" w:rsidRDefault="005B2CCA" w:rsidP="005B2CCA">
      <w:pPr>
        <w:spacing w:after="0"/>
        <w:jc w:val="center"/>
        <w:rPr>
          <w:rFonts w:ascii="Times New Roman" w:hAnsi="Times New Roman"/>
          <w:sz w:val="26"/>
          <w:szCs w:val="26"/>
        </w:rPr>
      </w:pPr>
      <w:r w:rsidRPr="00284A82">
        <w:rPr>
          <w:rFonts w:ascii="Times New Roman" w:hAnsi="Times New Roman"/>
          <w:sz w:val="32"/>
          <w:szCs w:val="32"/>
        </w:rPr>
        <w:t>202</w:t>
      </w:r>
      <w:bookmarkEnd w:id="0"/>
      <w:r>
        <w:rPr>
          <w:rFonts w:ascii="Times New Roman" w:hAnsi="Times New Roman"/>
          <w:sz w:val="32"/>
          <w:szCs w:val="32"/>
        </w:rPr>
        <w:t>5</w:t>
      </w:r>
      <w:r w:rsidRPr="00284A82">
        <w:rPr>
          <w:rFonts w:ascii="Times New Roman" w:hAnsi="Times New Roman"/>
          <w:sz w:val="26"/>
          <w:szCs w:val="26"/>
        </w:rPr>
        <w:br w:type="page"/>
      </w:r>
    </w:p>
    <w:p w:rsidR="005B2CCA" w:rsidRPr="006F3940" w:rsidRDefault="005B2CCA" w:rsidP="005B2C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p>
    <w:p w:rsidR="005B2CCA" w:rsidRPr="006F3940" w:rsidRDefault="005B2CCA" w:rsidP="005B2C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b/>
          <w:sz w:val="24"/>
          <w:szCs w:val="24"/>
        </w:rPr>
      </w:pPr>
      <w:r w:rsidRPr="006F3940">
        <w:rPr>
          <w:rFonts w:ascii="Arial" w:hAnsi="Arial" w:cs="Arial"/>
          <w:b/>
          <w:sz w:val="24"/>
          <w:szCs w:val="24"/>
        </w:rPr>
        <w:t>Разработчики:</w:t>
      </w:r>
    </w:p>
    <w:p w:rsidR="005B2CCA" w:rsidRPr="006F3940" w:rsidRDefault="005B2CCA" w:rsidP="005B2C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w:hAnsi="Arial" w:cs="Arial"/>
          <w:sz w:val="24"/>
          <w:szCs w:val="24"/>
        </w:rPr>
      </w:pPr>
      <w:r w:rsidRPr="006F3940">
        <w:rPr>
          <w:rFonts w:ascii="Arial" w:hAnsi="Arial" w:cs="Arial"/>
          <w:sz w:val="24"/>
          <w:szCs w:val="24"/>
        </w:rPr>
        <w:t>Андреева Наталья Николаевна,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6F3940">
        <w:rPr>
          <w:rFonts w:ascii="Arial" w:hAnsi="Arial" w:cs="Arial"/>
          <w:sz w:val="24"/>
          <w:szCs w:val="24"/>
        </w:rPr>
        <w:t>Голышмановский</w:t>
      </w:r>
      <w:proofErr w:type="spellEnd"/>
      <w:r w:rsidRPr="006F3940">
        <w:rPr>
          <w:rFonts w:ascii="Arial" w:hAnsi="Arial" w:cs="Arial"/>
          <w:sz w:val="24"/>
          <w:szCs w:val="24"/>
        </w:rPr>
        <w:t xml:space="preserve"> агропедагогический колледж».</w:t>
      </w:r>
    </w:p>
    <w:p w:rsidR="005B2CCA" w:rsidRPr="00284A82" w:rsidRDefault="005B2CCA" w:rsidP="005B2CCA">
      <w:pPr>
        <w:spacing w:after="0"/>
        <w:rPr>
          <w:rFonts w:ascii="Times New Roman" w:hAnsi="Times New Roman"/>
          <w:b/>
          <w:sz w:val="28"/>
          <w:szCs w:val="28"/>
          <w:highlight w:val="white"/>
        </w:rPr>
      </w:pPr>
      <w:r w:rsidRPr="00284A82">
        <w:rPr>
          <w:rFonts w:ascii="Times New Roman" w:hAnsi="Times New Roman"/>
          <w:b/>
          <w:sz w:val="28"/>
          <w:szCs w:val="28"/>
          <w:highlight w:val="white"/>
        </w:rPr>
        <w:br w:type="page"/>
      </w:r>
    </w:p>
    <w:p w:rsidR="005B2CCA" w:rsidRPr="00CC2DF5" w:rsidRDefault="005B2CCA" w:rsidP="005B2CCA">
      <w:pPr>
        <w:spacing w:after="0" w:line="276" w:lineRule="auto"/>
        <w:rPr>
          <w:rFonts w:ascii="OfficinaSansBookC" w:hAnsi="OfficinaSansBookC"/>
          <w:szCs w:val="24"/>
        </w:rPr>
      </w:pPr>
    </w:p>
    <w:p w:rsidR="005B2CCA" w:rsidRDefault="005B2CCA" w:rsidP="005B2CCA">
      <w:pPr>
        <w:spacing w:after="0" w:line="276" w:lineRule="auto"/>
        <w:rPr>
          <w:rFonts w:ascii="OfficinaSansBookC" w:hAnsi="OfficinaSansBookC"/>
          <w:szCs w:val="24"/>
        </w:rPr>
      </w:pPr>
    </w:p>
    <w:p w:rsidR="005B2CCA" w:rsidRPr="00B5146D" w:rsidRDefault="005B2CCA" w:rsidP="005B2CCA">
      <w:pPr>
        <w:spacing w:after="0" w:line="276" w:lineRule="auto"/>
        <w:jc w:val="center"/>
        <w:rPr>
          <w:rFonts w:ascii="OfficinaSansBookC" w:eastAsia="OfficinaSansBookC" w:hAnsi="OfficinaSansBookC"/>
          <w:b/>
          <w:sz w:val="28"/>
          <w:szCs w:val="28"/>
        </w:rPr>
      </w:pPr>
      <w:r w:rsidRPr="00B5146D">
        <w:rPr>
          <w:rFonts w:ascii="OfficinaSansBookC" w:eastAsia="OfficinaSansBookC" w:hAnsi="OfficinaSansBookC"/>
          <w:b/>
          <w:sz w:val="28"/>
          <w:szCs w:val="28"/>
        </w:rPr>
        <w:t>СОДЕРЖАНИЕ</w:t>
      </w:r>
    </w:p>
    <w:sdt>
      <w:sdtPr>
        <w:rPr>
          <w:rFonts w:ascii="Calibri" w:eastAsia="Calibri" w:hAnsi="Calibri" w:cs="Calibri"/>
          <w:b w:val="0"/>
          <w:bCs w:val="0"/>
          <w:color w:val="auto"/>
          <w:sz w:val="22"/>
          <w:szCs w:val="22"/>
        </w:rPr>
        <w:id w:val="-456250194"/>
        <w:docPartObj>
          <w:docPartGallery w:val="Table of Contents"/>
          <w:docPartUnique/>
        </w:docPartObj>
      </w:sdtPr>
      <w:sdtEndPr>
        <w:rPr>
          <w:rFonts w:ascii="Arial" w:eastAsia="Times New Roman" w:hAnsi="Arial" w:cs="Arial"/>
          <w:color w:val="000000"/>
          <w:sz w:val="24"/>
          <w:szCs w:val="24"/>
        </w:rPr>
      </w:sdtEndPr>
      <w:sdtContent>
        <w:p w:rsidR="005B2CCA" w:rsidRDefault="005B2CCA" w:rsidP="005B2CCA">
          <w:pPr>
            <w:pStyle w:val="af6"/>
          </w:pPr>
        </w:p>
        <w:p w:rsidR="005B2CCA" w:rsidRPr="00B340A1" w:rsidRDefault="00656FB8" w:rsidP="005B2CCA">
          <w:pPr>
            <w:pStyle w:val="1b"/>
            <w:jc w:val="both"/>
            <w:rPr>
              <w:rFonts w:ascii="Arial" w:hAnsi="Arial" w:cs="Arial"/>
              <w:noProof/>
              <w:sz w:val="24"/>
              <w:szCs w:val="24"/>
            </w:rPr>
          </w:pPr>
          <w:r w:rsidRPr="00B340A1">
            <w:rPr>
              <w:rFonts w:ascii="Arial" w:eastAsiaTheme="minorEastAsia" w:hAnsi="Arial" w:cs="Arial"/>
              <w:sz w:val="24"/>
              <w:szCs w:val="24"/>
            </w:rPr>
            <w:fldChar w:fldCharType="begin"/>
          </w:r>
          <w:r w:rsidR="005B2CCA" w:rsidRPr="00B340A1">
            <w:rPr>
              <w:rFonts w:ascii="Arial" w:hAnsi="Arial" w:cs="Arial"/>
              <w:sz w:val="24"/>
              <w:szCs w:val="24"/>
            </w:rPr>
            <w:instrText xml:space="preserve"> TOC \o "1-3" \h \z \u </w:instrText>
          </w:r>
          <w:r w:rsidRPr="00B340A1">
            <w:rPr>
              <w:rFonts w:ascii="Arial" w:eastAsiaTheme="minorEastAsia" w:hAnsi="Arial" w:cs="Arial"/>
              <w:sz w:val="24"/>
              <w:szCs w:val="24"/>
            </w:rPr>
            <w:fldChar w:fldCharType="separate"/>
          </w:r>
          <w:hyperlink w:anchor="_Toc124862061" w:history="1">
            <w:r w:rsidR="005B2CCA" w:rsidRPr="00B340A1">
              <w:rPr>
                <w:rStyle w:val="af"/>
                <w:rFonts w:ascii="Arial" w:eastAsia="OfficinaSansBookC" w:hAnsi="Arial" w:cs="Arial"/>
                <w:noProof/>
                <w:szCs w:val="24"/>
              </w:rPr>
              <w:t>1. Общая характеристика примерной рабочей программы общеобразовательной дисциплины «Иностранный язык»</w:t>
            </w:r>
            <w:r w:rsidR="005B2CCA" w:rsidRPr="00B340A1">
              <w:rPr>
                <w:rFonts w:ascii="Arial" w:hAnsi="Arial" w:cs="Arial"/>
                <w:noProof/>
                <w:webHidden/>
                <w:sz w:val="24"/>
                <w:szCs w:val="24"/>
              </w:rPr>
              <w:tab/>
            </w:r>
            <w:r w:rsidRPr="00B340A1">
              <w:rPr>
                <w:rFonts w:ascii="Arial" w:hAnsi="Arial" w:cs="Arial"/>
                <w:noProof/>
                <w:webHidden/>
                <w:sz w:val="24"/>
                <w:szCs w:val="24"/>
              </w:rPr>
              <w:fldChar w:fldCharType="begin"/>
            </w:r>
            <w:r w:rsidR="005B2CCA" w:rsidRPr="00B340A1">
              <w:rPr>
                <w:rFonts w:ascii="Arial" w:hAnsi="Arial" w:cs="Arial"/>
                <w:noProof/>
                <w:webHidden/>
                <w:sz w:val="24"/>
                <w:szCs w:val="24"/>
              </w:rPr>
              <w:instrText xml:space="preserve"> PAGEREF _Toc124862061 \h </w:instrText>
            </w:r>
            <w:r w:rsidRPr="00B340A1">
              <w:rPr>
                <w:rFonts w:ascii="Arial" w:hAnsi="Arial" w:cs="Arial"/>
                <w:noProof/>
                <w:webHidden/>
                <w:sz w:val="24"/>
                <w:szCs w:val="24"/>
              </w:rPr>
            </w:r>
            <w:r w:rsidRPr="00B340A1">
              <w:rPr>
                <w:rFonts w:ascii="Arial" w:hAnsi="Arial" w:cs="Arial"/>
                <w:noProof/>
                <w:webHidden/>
                <w:sz w:val="24"/>
                <w:szCs w:val="24"/>
              </w:rPr>
              <w:fldChar w:fldCharType="separate"/>
            </w:r>
            <w:r w:rsidR="005B2CCA" w:rsidRPr="00B340A1">
              <w:rPr>
                <w:rFonts w:ascii="Arial" w:hAnsi="Arial" w:cs="Arial"/>
                <w:noProof/>
                <w:webHidden/>
                <w:sz w:val="24"/>
                <w:szCs w:val="24"/>
              </w:rPr>
              <w:t>4</w:t>
            </w:r>
            <w:r w:rsidRPr="00B340A1">
              <w:rPr>
                <w:rFonts w:ascii="Arial" w:hAnsi="Arial" w:cs="Arial"/>
                <w:noProof/>
                <w:webHidden/>
                <w:sz w:val="24"/>
                <w:szCs w:val="24"/>
              </w:rPr>
              <w:fldChar w:fldCharType="end"/>
            </w:r>
          </w:hyperlink>
        </w:p>
        <w:p w:rsidR="005B2CCA" w:rsidRPr="00B340A1" w:rsidRDefault="00B4002F" w:rsidP="005B2CCA">
          <w:pPr>
            <w:pStyle w:val="1b"/>
            <w:jc w:val="both"/>
            <w:rPr>
              <w:rFonts w:ascii="Arial" w:hAnsi="Arial" w:cs="Arial"/>
              <w:noProof/>
              <w:sz w:val="24"/>
              <w:szCs w:val="24"/>
            </w:rPr>
          </w:pPr>
          <w:hyperlink w:anchor="_Toc124862062" w:history="1">
            <w:r w:rsidR="005B2CCA" w:rsidRPr="00B340A1">
              <w:rPr>
                <w:rStyle w:val="af"/>
                <w:rFonts w:ascii="Arial" w:eastAsia="OfficinaSansBookC" w:hAnsi="Arial" w:cs="Arial"/>
                <w:noProof/>
                <w:szCs w:val="24"/>
              </w:rPr>
              <w:t>2. Структура и содержание общеобразовательной дисциплины</w:t>
            </w:r>
            <w:r w:rsidR="005B2CCA" w:rsidRPr="00B340A1">
              <w:rPr>
                <w:rFonts w:ascii="Arial" w:hAnsi="Arial" w:cs="Arial"/>
                <w:noProof/>
                <w:webHidden/>
                <w:sz w:val="24"/>
                <w:szCs w:val="24"/>
              </w:rPr>
              <w:tab/>
            </w:r>
            <w:r w:rsidR="00656FB8" w:rsidRPr="00B340A1">
              <w:rPr>
                <w:rFonts w:ascii="Arial" w:hAnsi="Arial" w:cs="Arial"/>
                <w:noProof/>
                <w:webHidden/>
                <w:sz w:val="24"/>
                <w:szCs w:val="24"/>
              </w:rPr>
              <w:fldChar w:fldCharType="begin"/>
            </w:r>
            <w:r w:rsidR="005B2CCA" w:rsidRPr="00B340A1">
              <w:rPr>
                <w:rFonts w:ascii="Arial" w:hAnsi="Arial" w:cs="Arial"/>
                <w:noProof/>
                <w:webHidden/>
                <w:sz w:val="24"/>
                <w:szCs w:val="24"/>
              </w:rPr>
              <w:instrText xml:space="preserve"> PAGEREF _Toc124862062 \h </w:instrText>
            </w:r>
            <w:r w:rsidR="00656FB8" w:rsidRPr="00B340A1">
              <w:rPr>
                <w:rFonts w:ascii="Arial" w:hAnsi="Arial" w:cs="Arial"/>
                <w:noProof/>
                <w:webHidden/>
                <w:sz w:val="24"/>
                <w:szCs w:val="24"/>
              </w:rPr>
            </w:r>
            <w:r w:rsidR="00656FB8" w:rsidRPr="00B340A1">
              <w:rPr>
                <w:rFonts w:ascii="Arial" w:hAnsi="Arial" w:cs="Arial"/>
                <w:noProof/>
                <w:webHidden/>
                <w:sz w:val="24"/>
                <w:szCs w:val="24"/>
              </w:rPr>
              <w:fldChar w:fldCharType="separate"/>
            </w:r>
            <w:r w:rsidR="005B2CCA" w:rsidRPr="00B340A1">
              <w:rPr>
                <w:rFonts w:ascii="Arial" w:hAnsi="Arial" w:cs="Arial"/>
                <w:noProof/>
                <w:webHidden/>
                <w:sz w:val="24"/>
                <w:szCs w:val="24"/>
              </w:rPr>
              <w:t>13</w:t>
            </w:r>
            <w:r w:rsidR="00656FB8" w:rsidRPr="00B340A1">
              <w:rPr>
                <w:rFonts w:ascii="Arial" w:hAnsi="Arial" w:cs="Arial"/>
                <w:noProof/>
                <w:webHidden/>
                <w:sz w:val="24"/>
                <w:szCs w:val="24"/>
              </w:rPr>
              <w:fldChar w:fldCharType="end"/>
            </w:r>
          </w:hyperlink>
        </w:p>
        <w:p w:rsidR="005B2CCA" w:rsidRPr="00B340A1" w:rsidRDefault="00B4002F" w:rsidP="005B2CCA">
          <w:pPr>
            <w:pStyle w:val="1b"/>
            <w:jc w:val="both"/>
            <w:rPr>
              <w:rFonts w:ascii="Arial" w:hAnsi="Arial" w:cs="Arial"/>
              <w:noProof/>
              <w:sz w:val="24"/>
              <w:szCs w:val="24"/>
            </w:rPr>
          </w:pPr>
          <w:hyperlink w:anchor="_Toc124862063" w:history="1">
            <w:r w:rsidR="005B2CCA" w:rsidRPr="00B340A1">
              <w:rPr>
                <w:rStyle w:val="af"/>
                <w:rFonts w:ascii="Arial" w:eastAsia="OfficinaSansBookC" w:hAnsi="Arial" w:cs="Arial"/>
                <w:noProof/>
                <w:szCs w:val="24"/>
              </w:rPr>
              <w:t>3. Условия реализации программы общеобразовательной дисциплины</w:t>
            </w:r>
            <w:r w:rsidR="005B2CCA" w:rsidRPr="00B340A1">
              <w:rPr>
                <w:rFonts w:ascii="Arial" w:hAnsi="Arial" w:cs="Arial"/>
                <w:noProof/>
                <w:webHidden/>
                <w:sz w:val="24"/>
                <w:szCs w:val="24"/>
              </w:rPr>
              <w:tab/>
            </w:r>
            <w:r w:rsidR="00656FB8" w:rsidRPr="00B340A1">
              <w:rPr>
                <w:rFonts w:ascii="Arial" w:hAnsi="Arial" w:cs="Arial"/>
                <w:noProof/>
                <w:webHidden/>
                <w:sz w:val="24"/>
                <w:szCs w:val="24"/>
              </w:rPr>
              <w:fldChar w:fldCharType="begin"/>
            </w:r>
            <w:r w:rsidR="005B2CCA" w:rsidRPr="00B340A1">
              <w:rPr>
                <w:rFonts w:ascii="Arial" w:hAnsi="Arial" w:cs="Arial"/>
                <w:noProof/>
                <w:webHidden/>
                <w:sz w:val="24"/>
                <w:szCs w:val="24"/>
              </w:rPr>
              <w:instrText xml:space="preserve"> PAGEREF _Toc124862063 \h </w:instrText>
            </w:r>
            <w:r w:rsidR="00656FB8" w:rsidRPr="00B340A1">
              <w:rPr>
                <w:rFonts w:ascii="Arial" w:hAnsi="Arial" w:cs="Arial"/>
                <w:noProof/>
                <w:webHidden/>
                <w:sz w:val="24"/>
                <w:szCs w:val="24"/>
              </w:rPr>
            </w:r>
            <w:r w:rsidR="00656FB8" w:rsidRPr="00B340A1">
              <w:rPr>
                <w:rFonts w:ascii="Arial" w:hAnsi="Arial" w:cs="Arial"/>
                <w:noProof/>
                <w:webHidden/>
                <w:sz w:val="24"/>
                <w:szCs w:val="24"/>
              </w:rPr>
              <w:fldChar w:fldCharType="separate"/>
            </w:r>
            <w:r w:rsidR="005B2CCA" w:rsidRPr="00B340A1">
              <w:rPr>
                <w:rFonts w:ascii="Arial" w:hAnsi="Arial" w:cs="Arial"/>
                <w:noProof/>
                <w:webHidden/>
                <w:sz w:val="24"/>
                <w:szCs w:val="24"/>
              </w:rPr>
              <w:t>23</w:t>
            </w:r>
            <w:r w:rsidR="00656FB8" w:rsidRPr="00B340A1">
              <w:rPr>
                <w:rFonts w:ascii="Arial" w:hAnsi="Arial" w:cs="Arial"/>
                <w:noProof/>
                <w:webHidden/>
                <w:sz w:val="24"/>
                <w:szCs w:val="24"/>
              </w:rPr>
              <w:fldChar w:fldCharType="end"/>
            </w:r>
          </w:hyperlink>
        </w:p>
        <w:p w:rsidR="005B2CCA" w:rsidRPr="00B340A1" w:rsidRDefault="00B4002F" w:rsidP="005B2CCA">
          <w:pPr>
            <w:pStyle w:val="1b"/>
            <w:jc w:val="both"/>
            <w:rPr>
              <w:rFonts w:ascii="Arial" w:hAnsi="Arial" w:cs="Arial"/>
              <w:noProof/>
              <w:sz w:val="24"/>
              <w:szCs w:val="24"/>
            </w:rPr>
          </w:pPr>
          <w:hyperlink w:anchor="_Toc124862064" w:history="1">
            <w:r w:rsidR="005B2CCA" w:rsidRPr="00B340A1">
              <w:rPr>
                <w:rStyle w:val="af"/>
                <w:rFonts w:ascii="Arial" w:eastAsia="OfficinaSansBookC" w:hAnsi="Arial" w:cs="Arial"/>
                <w:noProof/>
                <w:szCs w:val="24"/>
              </w:rPr>
              <w:t>4. Контроль и оценка результатов освоения общеобразовательной дисциплины</w:t>
            </w:r>
            <w:r w:rsidR="005B2CCA" w:rsidRPr="00B340A1">
              <w:rPr>
                <w:rFonts w:ascii="Arial" w:hAnsi="Arial" w:cs="Arial"/>
                <w:noProof/>
                <w:webHidden/>
                <w:sz w:val="24"/>
                <w:szCs w:val="24"/>
              </w:rPr>
              <w:tab/>
            </w:r>
            <w:r w:rsidR="00656FB8" w:rsidRPr="00B340A1">
              <w:rPr>
                <w:rFonts w:ascii="Arial" w:hAnsi="Arial" w:cs="Arial"/>
                <w:noProof/>
                <w:webHidden/>
                <w:sz w:val="24"/>
                <w:szCs w:val="24"/>
              </w:rPr>
              <w:fldChar w:fldCharType="begin"/>
            </w:r>
            <w:r w:rsidR="005B2CCA" w:rsidRPr="00B340A1">
              <w:rPr>
                <w:rFonts w:ascii="Arial" w:hAnsi="Arial" w:cs="Arial"/>
                <w:noProof/>
                <w:webHidden/>
                <w:sz w:val="24"/>
                <w:szCs w:val="24"/>
              </w:rPr>
              <w:instrText xml:space="preserve"> PAGEREF _Toc124862064 \h </w:instrText>
            </w:r>
            <w:r w:rsidR="00656FB8" w:rsidRPr="00B340A1">
              <w:rPr>
                <w:rFonts w:ascii="Arial" w:hAnsi="Arial" w:cs="Arial"/>
                <w:noProof/>
                <w:webHidden/>
                <w:sz w:val="24"/>
                <w:szCs w:val="24"/>
              </w:rPr>
            </w:r>
            <w:r w:rsidR="00656FB8" w:rsidRPr="00B340A1">
              <w:rPr>
                <w:rFonts w:ascii="Arial" w:hAnsi="Arial" w:cs="Arial"/>
                <w:noProof/>
                <w:webHidden/>
                <w:sz w:val="24"/>
                <w:szCs w:val="24"/>
              </w:rPr>
              <w:fldChar w:fldCharType="separate"/>
            </w:r>
            <w:r w:rsidR="005B2CCA" w:rsidRPr="00B340A1">
              <w:rPr>
                <w:rFonts w:ascii="Arial" w:hAnsi="Arial" w:cs="Arial"/>
                <w:noProof/>
                <w:webHidden/>
                <w:sz w:val="24"/>
                <w:szCs w:val="24"/>
              </w:rPr>
              <w:t>24</w:t>
            </w:r>
            <w:r w:rsidR="00656FB8" w:rsidRPr="00B340A1">
              <w:rPr>
                <w:rFonts w:ascii="Arial" w:hAnsi="Arial" w:cs="Arial"/>
                <w:noProof/>
                <w:webHidden/>
                <w:sz w:val="24"/>
                <w:szCs w:val="24"/>
              </w:rPr>
              <w:fldChar w:fldCharType="end"/>
            </w:r>
          </w:hyperlink>
        </w:p>
        <w:p w:rsidR="005B2CCA" w:rsidRPr="00B340A1" w:rsidRDefault="00656FB8" w:rsidP="005B2CCA">
          <w:pPr>
            <w:spacing w:after="0" w:line="276" w:lineRule="auto"/>
            <w:jc w:val="both"/>
            <w:rPr>
              <w:rFonts w:ascii="Arial" w:hAnsi="Arial" w:cs="Arial"/>
              <w:sz w:val="24"/>
              <w:szCs w:val="24"/>
            </w:rPr>
          </w:pPr>
          <w:r w:rsidRPr="00B340A1">
            <w:rPr>
              <w:rFonts w:ascii="Arial" w:hAnsi="Arial" w:cs="Arial"/>
              <w:sz w:val="24"/>
              <w:szCs w:val="24"/>
            </w:rPr>
            <w:fldChar w:fldCharType="end"/>
          </w:r>
        </w:p>
      </w:sdtContent>
    </w:sdt>
    <w:p w:rsidR="005B2CCA" w:rsidRPr="00B340A1" w:rsidRDefault="005B2CCA" w:rsidP="005B2CCA">
      <w:pPr>
        <w:spacing w:after="0" w:line="276" w:lineRule="auto"/>
        <w:jc w:val="center"/>
        <w:rPr>
          <w:rFonts w:ascii="Arial" w:eastAsia="OfficinaSansBookC" w:hAnsi="Arial" w:cs="Arial"/>
          <w:b/>
          <w:sz w:val="24"/>
          <w:szCs w:val="24"/>
        </w:rPr>
      </w:pPr>
    </w:p>
    <w:p w:rsidR="005B2CCA" w:rsidRPr="00B340A1" w:rsidRDefault="005B2CCA" w:rsidP="005B2CCA">
      <w:pPr>
        <w:spacing w:after="0" w:line="276" w:lineRule="auto"/>
        <w:jc w:val="center"/>
        <w:rPr>
          <w:rFonts w:ascii="Arial" w:eastAsia="OfficinaSansBookC" w:hAnsi="Arial" w:cs="Arial"/>
          <w:b/>
          <w:sz w:val="24"/>
          <w:szCs w:val="24"/>
        </w:rPr>
      </w:pPr>
    </w:p>
    <w:p w:rsidR="005B2CCA" w:rsidRPr="00B340A1" w:rsidRDefault="005B2CCA" w:rsidP="005B2CCA">
      <w:pPr>
        <w:spacing w:after="0" w:line="276" w:lineRule="auto"/>
        <w:rPr>
          <w:rFonts w:ascii="Arial" w:eastAsia="OfficinaSansBookC" w:hAnsi="Arial" w:cs="Arial"/>
          <w:b/>
          <w:i/>
          <w:sz w:val="24"/>
          <w:szCs w:val="24"/>
        </w:rPr>
      </w:pPr>
      <w:r w:rsidRPr="00B340A1">
        <w:rPr>
          <w:rFonts w:ascii="Arial" w:hAnsi="Arial" w:cs="Arial"/>
          <w:sz w:val="24"/>
          <w:szCs w:val="24"/>
        </w:rPr>
        <w:br w:type="page"/>
      </w:r>
    </w:p>
    <w:p w:rsidR="005B2CCA" w:rsidRPr="005B2CCA" w:rsidRDefault="005B2CCA" w:rsidP="005B2CCA">
      <w:pPr>
        <w:pStyle w:val="a5"/>
        <w:numPr>
          <w:ilvl w:val="0"/>
          <w:numId w:val="1"/>
        </w:numPr>
        <w:spacing w:before="0" w:after="0" w:line="276" w:lineRule="auto"/>
        <w:ind w:left="0" w:firstLine="0"/>
        <w:jc w:val="center"/>
        <w:rPr>
          <w:rFonts w:ascii="Arial" w:hAnsi="Arial" w:cs="Arial"/>
          <w:b/>
        </w:rPr>
      </w:pPr>
      <w:bookmarkStart w:id="2" w:name="_Toc124862061"/>
      <w:bookmarkStart w:id="3" w:name="_Hlk114058914"/>
      <w:r w:rsidRPr="005B2CCA">
        <w:rPr>
          <w:rFonts w:ascii="Arial" w:hAnsi="Arial" w:cs="Arial"/>
          <w:b/>
        </w:rPr>
        <w:lastRenderedPageBreak/>
        <w:t>ОБЩАЯ ХАРАКТЕРИСТИКА РАБОЧЕЙ ПРОГРАММЫ УЧЕБНОЙ ДИСЦИПЛИНЫ «СГЦ.02 ИНОСТРАННЫЙ ЯЗЫК В ПРОФЕССИОНАЛЬНОЙ ДЕЯТЕЛЬНОСТИ</w:t>
      </w:r>
      <w:r w:rsidRPr="005B2CCA">
        <w:rPr>
          <w:rFonts w:ascii="Arial" w:hAnsi="Arial" w:cs="Arial"/>
        </w:rPr>
        <w:t>»</w:t>
      </w:r>
    </w:p>
    <w:p w:rsidR="005B2CCA" w:rsidRPr="005B2CCA" w:rsidRDefault="005B2CCA" w:rsidP="005B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
        <w:jc w:val="both"/>
        <w:rPr>
          <w:rFonts w:ascii="Arial" w:hAnsi="Arial" w:cs="Arial"/>
          <w:sz w:val="24"/>
          <w:vertAlign w:val="superscript"/>
        </w:rPr>
      </w:pPr>
    </w:p>
    <w:p w:rsidR="005B2CCA" w:rsidRPr="005B2CCA" w:rsidRDefault="005B2CCA" w:rsidP="005B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rPr>
      </w:pPr>
      <w:r w:rsidRPr="005B2CCA">
        <w:rPr>
          <w:rFonts w:ascii="Arial" w:hAnsi="Arial" w:cs="Arial"/>
          <w:b/>
          <w:sz w:val="24"/>
        </w:rPr>
        <w:t xml:space="preserve">1.1. Место дисциплины в структуре основной образовательной программы: </w:t>
      </w:r>
    </w:p>
    <w:p w:rsidR="005B2CCA" w:rsidRPr="005B2CCA" w:rsidRDefault="005B2CCA" w:rsidP="005B2C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rPr>
      </w:pPr>
      <w:r w:rsidRPr="005B2CCA">
        <w:rPr>
          <w:rFonts w:ascii="Arial" w:hAnsi="Arial" w:cs="Arial"/>
          <w:sz w:val="24"/>
        </w:rPr>
        <w:t>Учебная дисциплина СГЦ.02 «Иностранный язык в профессиональной деятельности» является обязательной частью социально-гуманитарного цикла примерной образовательной программы в соответствии с ФГОС СПО по</w:t>
      </w:r>
      <w:r w:rsidRPr="005B2CCA">
        <w:rPr>
          <w:rFonts w:ascii="Arial" w:hAnsi="Arial" w:cs="Arial"/>
          <w:color w:val="C00000"/>
          <w:sz w:val="24"/>
        </w:rPr>
        <w:t xml:space="preserve"> </w:t>
      </w:r>
      <w:r w:rsidRPr="005B2CCA">
        <w:rPr>
          <w:rFonts w:ascii="Arial" w:hAnsi="Arial" w:cs="Arial"/>
          <w:i/>
          <w:color w:val="C00000"/>
          <w:sz w:val="24"/>
        </w:rPr>
        <w:t>специальности</w:t>
      </w:r>
      <w:r w:rsidRPr="005B2CCA">
        <w:rPr>
          <w:rFonts w:ascii="Arial" w:hAnsi="Arial" w:cs="Arial"/>
          <w:i/>
          <w:sz w:val="24"/>
        </w:rPr>
        <w:t xml:space="preserve"> </w:t>
      </w:r>
      <w:r w:rsidRPr="005B2CCA">
        <w:rPr>
          <w:rFonts w:ascii="Arial" w:hAnsi="Arial" w:cs="Arial"/>
          <w:sz w:val="24"/>
          <w:szCs w:val="24"/>
        </w:rPr>
        <w:t>35.02.08 Электротехнические системы в агропромышленном комплексе (АПК).</w:t>
      </w:r>
    </w:p>
    <w:p w:rsidR="005B2CCA" w:rsidRPr="005B2CCA" w:rsidRDefault="005B2CCA" w:rsidP="005B2CC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sz w:val="24"/>
        </w:rPr>
      </w:pPr>
      <w:r w:rsidRPr="005B2CCA">
        <w:rPr>
          <w:rFonts w:ascii="Arial" w:hAnsi="Arial" w:cs="Arial"/>
          <w:sz w:val="24"/>
        </w:rPr>
        <w:t xml:space="preserve">Особое значение дисциплина имеет при формировании и развитии </w:t>
      </w:r>
      <w:proofErr w:type="gramStart"/>
      <w:r w:rsidRPr="005B2CCA">
        <w:rPr>
          <w:rFonts w:ascii="Arial" w:hAnsi="Arial" w:cs="Arial"/>
          <w:sz w:val="24"/>
        </w:rPr>
        <w:t>ОК</w:t>
      </w:r>
      <w:proofErr w:type="gramEnd"/>
      <w:r w:rsidRPr="005B2CCA">
        <w:rPr>
          <w:rFonts w:ascii="Arial" w:hAnsi="Arial" w:cs="Arial"/>
          <w:sz w:val="24"/>
        </w:rPr>
        <w:t xml:space="preserve"> 02, ОК 04, ОК 05, ОК 09.</w:t>
      </w:r>
    </w:p>
    <w:p w:rsidR="005B2CCA" w:rsidRPr="005B2CCA" w:rsidRDefault="005B2CCA" w:rsidP="005B2C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
        <w:jc w:val="both"/>
        <w:rPr>
          <w:rFonts w:ascii="Arial" w:hAnsi="Arial" w:cs="Arial"/>
          <w:b/>
          <w:sz w:val="24"/>
        </w:rPr>
      </w:pPr>
    </w:p>
    <w:p w:rsidR="005B2CCA" w:rsidRPr="005B2CCA" w:rsidRDefault="005B2CCA" w:rsidP="005B2CCA">
      <w:pPr>
        <w:spacing w:after="0" w:line="240" w:lineRule="auto"/>
        <w:ind w:right="-1"/>
        <w:rPr>
          <w:rFonts w:ascii="Arial" w:hAnsi="Arial" w:cs="Arial"/>
          <w:b/>
          <w:sz w:val="24"/>
        </w:rPr>
      </w:pPr>
      <w:r w:rsidRPr="005B2CCA">
        <w:rPr>
          <w:rFonts w:ascii="Arial" w:hAnsi="Arial" w:cs="Arial"/>
          <w:b/>
          <w:sz w:val="24"/>
        </w:rPr>
        <w:t>1.2. Цель и планируемые результаты освоения дисциплины:</w:t>
      </w:r>
    </w:p>
    <w:p w:rsidR="005B2CCA" w:rsidRPr="005B2CCA" w:rsidRDefault="005B2CCA" w:rsidP="005B2CCA">
      <w:pPr>
        <w:spacing w:after="0" w:line="240" w:lineRule="auto"/>
        <w:ind w:right="-1"/>
        <w:jc w:val="both"/>
        <w:rPr>
          <w:rFonts w:ascii="Arial" w:hAnsi="Arial" w:cs="Arial"/>
          <w:sz w:val="24"/>
        </w:rPr>
      </w:pPr>
      <w:r w:rsidRPr="005B2CCA">
        <w:rPr>
          <w:rFonts w:ascii="Arial" w:hAnsi="Arial" w:cs="Arial"/>
          <w:sz w:val="24"/>
        </w:rPr>
        <w:t xml:space="preserve">В рамках программы учебной дисциплины </w:t>
      </w:r>
      <w:proofErr w:type="gramStart"/>
      <w:r w:rsidRPr="005B2CCA">
        <w:rPr>
          <w:rFonts w:ascii="Arial" w:hAnsi="Arial" w:cs="Arial"/>
          <w:sz w:val="24"/>
        </w:rPr>
        <w:t>обучающимися</w:t>
      </w:r>
      <w:proofErr w:type="gramEnd"/>
      <w:r w:rsidRPr="005B2CCA">
        <w:rPr>
          <w:rFonts w:ascii="Arial" w:hAnsi="Arial" w:cs="Arial"/>
          <w:sz w:val="24"/>
        </w:rPr>
        <w:t xml:space="preserve">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88"/>
        <w:gridCol w:w="4186"/>
        <w:gridCol w:w="4162"/>
      </w:tblGrid>
      <w:tr w:rsidR="005B2CCA" w:rsidRPr="005B2CCA" w:rsidTr="005B2CCA">
        <w:trPr>
          <w:trHeight w:val="649"/>
          <w:jc w:val="center"/>
        </w:trPr>
        <w:tc>
          <w:tcPr>
            <w:tcW w:w="2188" w:type="dxa"/>
            <w:tcBorders>
              <w:top w:val="single" w:sz="4" w:space="0" w:color="000000"/>
              <w:left w:val="single" w:sz="4" w:space="0" w:color="000000"/>
              <w:bottom w:val="single" w:sz="4" w:space="0" w:color="000000"/>
              <w:right w:val="single" w:sz="4" w:space="0" w:color="000000"/>
            </w:tcBorders>
          </w:tcPr>
          <w:p w:rsidR="005B2CCA" w:rsidRPr="005B2CCA" w:rsidRDefault="005B2CCA" w:rsidP="005B2CCA">
            <w:pPr>
              <w:spacing w:after="0" w:line="240" w:lineRule="auto"/>
              <w:ind w:right="-1"/>
              <w:jc w:val="center"/>
              <w:rPr>
                <w:rFonts w:ascii="Arial" w:hAnsi="Arial" w:cs="Arial"/>
                <w:sz w:val="24"/>
              </w:rPr>
            </w:pPr>
            <w:r w:rsidRPr="005B2CCA">
              <w:rPr>
                <w:rFonts w:ascii="Arial" w:hAnsi="Arial" w:cs="Arial"/>
                <w:sz w:val="24"/>
              </w:rPr>
              <w:t>Код</w:t>
            </w:r>
          </w:p>
          <w:p w:rsidR="005B2CCA" w:rsidRPr="005B2CCA" w:rsidRDefault="005B2CCA" w:rsidP="005B2CCA">
            <w:pPr>
              <w:spacing w:after="0" w:line="240" w:lineRule="auto"/>
              <w:ind w:right="-1"/>
              <w:jc w:val="center"/>
              <w:rPr>
                <w:rFonts w:ascii="Arial" w:hAnsi="Arial" w:cs="Arial"/>
                <w:sz w:val="24"/>
              </w:rPr>
            </w:pPr>
            <w:r w:rsidRPr="005B2CCA">
              <w:rPr>
                <w:rFonts w:ascii="Arial" w:hAnsi="Arial" w:cs="Arial"/>
                <w:sz w:val="24"/>
              </w:rPr>
              <w:t xml:space="preserve">ПК, </w:t>
            </w:r>
            <w:proofErr w:type="gramStart"/>
            <w:r w:rsidRPr="005B2CCA">
              <w:rPr>
                <w:rFonts w:ascii="Arial" w:hAnsi="Arial" w:cs="Arial"/>
                <w:sz w:val="24"/>
              </w:rPr>
              <w:t>ОК</w:t>
            </w:r>
            <w:proofErr w:type="gramEnd"/>
          </w:p>
        </w:tc>
        <w:tc>
          <w:tcPr>
            <w:tcW w:w="4186" w:type="dxa"/>
            <w:tcBorders>
              <w:top w:val="single" w:sz="4" w:space="0" w:color="000000"/>
              <w:left w:val="single" w:sz="4" w:space="0" w:color="000000"/>
              <w:bottom w:val="single" w:sz="4" w:space="0" w:color="000000"/>
              <w:right w:val="single" w:sz="4" w:space="0" w:color="000000"/>
            </w:tcBorders>
          </w:tcPr>
          <w:p w:rsidR="005B2CCA" w:rsidRPr="005B2CCA" w:rsidRDefault="005B2CCA" w:rsidP="005B2CCA">
            <w:pPr>
              <w:spacing w:after="0" w:line="240" w:lineRule="auto"/>
              <w:ind w:right="-1"/>
              <w:jc w:val="center"/>
              <w:rPr>
                <w:rFonts w:ascii="Arial" w:hAnsi="Arial" w:cs="Arial"/>
                <w:sz w:val="24"/>
              </w:rPr>
            </w:pPr>
            <w:r w:rsidRPr="005B2CCA">
              <w:rPr>
                <w:rFonts w:ascii="Arial" w:hAnsi="Arial" w:cs="Arial"/>
                <w:sz w:val="24"/>
              </w:rPr>
              <w:t>Умения</w:t>
            </w:r>
          </w:p>
        </w:tc>
        <w:tc>
          <w:tcPr>
            <w:tcW w:w="4162" w:type="dxa"/>
            <w:tcBorders>
              <w:top w:val="single" w:sz="4" w:space="0" w:color="000000"/>
              <w:left w:val="single" w:sz="4" w:space="0" w:color="000000"/>
              <w:bottom w:val="single" w:sz="4" w:space="0" w:color="000000"/>
              <w:right w:val="single" w:sz="4" w:space="0" w:color="000000"/>
            </w:tcBorders>
          </w:tcPr>
          <w:p w:rsidR="005B2CCA" w:rsidRPr="005B2CCA" w:rsidRDefault="005B2CCA" w:rsidP="005B2CCA">
            <w:pPr>
              <w:spacing w:after="0" w:line="240" w:lineRule="auto"/>
              <w:ind w:right="-1"/>
              <w:jc w:val="center"/>
              <w:rPr>
                <w:rFonts w:ascii="Arial" w:hAnsi="Arial" w:cs="Arial"/>
                <w:sz w:val="24"/>
              </w:rPr>
            </w:pPr>
            <w:r w:rsidRPr="005B2CCA">
              <w:rPr>
                <w:rFonts w:ascii="Arial" w:hAnsi="Arial" w:cs="Arial"/>
                <w:sz w:val="24"/>
              </w:rPr>
              <w:t>Знания</w:t>
            </w:r>
          </w:p>
        </w:tc>
      </w:tr>
      <w:tr w:rsidR="005B2CCA" w:rsidRPr="005B2CCA" w:rsidTr="005B2CCA">
        <w:trPr>
          <w:trHeight w:val="212"/>
          <w:jc w:val="center"/>
        </w:trPr>
        <w:tc>
          <w:tcPr>
            <w:tcW w:w="2188" w:type="dxa"/>
            <w:tcBorders>
              <w:top w:val="single" w:sz="4" w:space="0" w:color="000000"/>
              <w:left w:val="single" w:sz="4" w:space="0" w:color="000000"/>
              <w:bottom w:val="single" w:sz="4" w:space="0" w:color="000000"/>
              <w:right w:val="single" w:sz="4" w:space="0" w:color="000000"/>
            </w:tcBorders>
          </w:tcPr>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
          <w:p w:rsidR="005B2CCA" w:rsidRPr="005B2CCA" w:rsidRDefault="005B2CCA" w:rsidP="005B2CCA">
            <w:pPr>
              <w:spacing w:after="0" w:line="240" w:lineRule="auto"/>
              <w:ind w:right="-1"/>
              <w:jc w:val="center"/>
              <w:rPr>
                <w:rFonts w:ascii="Arial" w:hAnsi="Arial" w:cs="Arial"/>
                <w:sz w:val="24"/>
              </w:rPr>
            </w:pPr>
            <w:proofErr w:type="gramStart"/>
            <w:r w:rsidRPr="005B2CCA">
              <w:rPr>
                <w:rFonts w:ascii="Arial" w:hAnsi="Arial" w:cs="Arial"/>
                <w:sz w:val="24"/>
              </w:rPr>
              <w:t>ОК</w:t>
            </w:r>
            <w:proofErr w:type="gramEnd"/>
            <w:r w:rsidRPr="005B2CCA">
              <w:rPr>
                <w:rFonts w:ascii="Arial" w:hAnsi="Arial" w:cs="Arial"/>
                <w:sz w:val="24"/>
              </w:rPr>
              <w:t xml:space="preserve"> 02</w:t>
            </w:r>
          </w:p>
          <w:p w:rsidR="005B2CCA" w:rsidRPr="005B2CCA" w:rsidRDefault="005B2CCA" w:rsidP="005B2CCA">
            <w:pPr>
              <w:spacing w:after="0" w:line="240" w:lineRule="auto"/>
              <w:ind w:right="-1"/>
              <w:jc w:val="center"/>
              <w:rPr>
                <w:rFonts w:ascii="Arial" w:hAnsi="Arial" w:cs="Arial"/>
                <w:sz w:val="24"/>
              </w:rPr>
            </w:pPr>
            <w:proofErr w:type="gramStart"/>
            <w:r w:rsidRPr="005B2CCA">
              <w:rPr>
                <w:rFonts w:ascii="Arial" w:hAnsi="Arial" w:cs="Arial"/>
                <w:sz w:val="24"/>
              </w:rPr>
              <w:t>ОК</w:t>
            </w:r>
            <w:proofErr w:type="gramEnd"/>
            <w:r w:rsidRPr="005B2CCA">
              <w:rPr>
                <w:rFonts w:ascii="Arial" w:hAnsi="Arial" w:cs="Arial"/>
                <w:sz w:val="24"/>
              </w:rPr>
              <w:t xml:space="preserve"> 04</w:t>
            </w:r>
          </w:p>
          <w:p w:rsidR="005B2CCA" w:rsidRPr="005B2CCA" w:rsidRDefault="005B2CCA" w:rsidP="005B2CCA">
            <w:pPr>
              <w:spacing w:after="0" w:line="240" w:lineRule="auto"/>
              <w:ind w:right="-1"/>
              <w:jc w:val="center"/>
              <w:rPr>
                <w:rFonts w:ascii="Arial" w:hAnsi="Arial" w:cs="Arial"/>
                <w:sz w:val="24"/>
              </w:rPr>
            </w:pPr>
            <w:proofErr w:type="gramStart"/>
            <w:r w:rsidRPr="005B2CCA">
              <w:rPr>
                <w:rFonts w:ascii="Arial" w:hAnsi="Arial" w:cs="Arial"/>
                <w:sz w:val="24"/>
              </w:rPr>
              <w:t>ОК</w:t>
            </w:r>
            <w:proofErr w:type="gramEnd"/>
            <w:r w:rsidRPr="005B2CCA">
              <w:rPr>
                <w:rFonts w:ascii="Arial" w:hAnsi="Arial" w:cs="Arial"/>
                <w:sz w:val="24"/>
              </w:rPr>
              <w:t xml:space="preserve"> 05</w:t>
            </w:r>
          </w:p>
          <w:p w:rsidR="005B2CCA" w:rsidRPr="005B2CCA" w:rsidRDefault="005B2CCA" w:rsidP="005B2CCA">
            <w:pPr>
              <w:spacing w:after="0" w:line="240" w:lineRule="auto"/>
              <w:ind w:right="-1"/>
              <w:jc w:val="center"/>
              <w:rPr>
                <w:rFonts w:ascii="Arial" w:hAnsi="Arial" w:cs="Arial"/>
                <w:sz w:val="24"/>
              </w:rPr>
            </w:pPr>
            <w:proofErr w:type="gramStart"/>
            <w:r w:rsidRPr="005B2CCA">
              <w:rPr>
                <w:rFonts w:ascii="Arial" w:hAnsi="Arial" w:cs="Arial"/>
                <w:sz w:val="24"/>
              </w:rPr>
              <w:t>ОК</w:t>
            </w:r>
            <w:proofErr w:type="gramEnd"/>
            <w:r w:rsidRPr="005B2CCA">
              <w:rPr>
                <w:rFonts w:ascii="Arial" w:hAnsi="Arial" w:cs="Arial"/>
                <w:sz w:val="24"/>
              </w:rPr>
              <w:t xml:space="preserve"> 09</w:t>
            </w:r>
          </w:p>
          <w:p w:rsidR="005B2CCA" w:rsidRPr="005B2CCA" w:rsidRDefault="005B2CCA" w:rsidP="005B2CCA">
            <w:pPr>
              <w:spacing w:after="0" w:line="240" w:lineRule="auto"/>
              <w:ind w:right="-1"/>
              <w:jc w:val="center"/>
              <w:rPr>
                <w:rFonts w:ascii="Arial" w:hAnsi="Arial" w:cs="Arial"/>
                <w:sz w:val="24"/>
              </w:rPr>
            </w:pPr>
          </w:p>
        </w:tc>
        <w:tc>
          <w:tcPr>
            <w:tcW w:w="4186" w:type="dxa"/>
            <w:tcBorders>
              <w:top w:val="single" w:sz="4" w:space="0" w:color="000000"/>
              <w:left w:val="single" w:sz="4" w:space="0" w:color="000000"/>
              <w:bottom w:val="single" w:sz="4" w:space="0" w:color="000000"/>
              <w:right w:val="single" w:sz="4" w:space="0" w:color="000000"/>
            </w:tcBorders>
          </w:tcPr>
          <w:p w:rsidR="005B2CCA" w:rsidRPr="005B2CCA" w:rsidRDefault="005B2CCA" w:rsidP="005B2CCA">
            <w:pPr>
              <w:spacing w:after="0" w:line="240" w:lineRule="auto"/>
              <w:jc w:val="both"/>
              <w:rPr>
                <w:rFonts w:ascii="Arial" w:hAnsi="Arial" w:cs="Arial"/>
                <w:sz w:val="24"/>
                <w:u w:val="single"/>
              </w:rPr>
            </w:pPr>
            <w:r w:rsidRPr="005B2CCA">
              <w:rPr>
                <w:rFonts w:ascii="Arial" w:hAnsi="Arial" w:cs="Arial"/>
                <w:sz w:val="24"/>
                <w:u w:val="single"/>
              </w:rPr>
              <w:t>Уметь:</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 xml:space="preserve"> строить простые высказывания о себе и о своей профессиональной деятельности;</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взаимодействовать в коллективе, принимать участие в диалогах на общие и профессиональные темы;</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понимать общий смысл четко произнесенных высказываний на общие и базовые профессиональные темы;</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понимать тексты на базовые профессиональные темы;</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составлять простые связные сообщения на общие или  профессиональные темы;</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переводить иностранные тексты профессиональной направленности (со словарем);</w:t>
            </w:r>
          </w:p>
          <w:p w:rsidR="005B2CCA" w:rsidRPr="005B2CCA" w:rsidRDefault="005B2CCA" w:rsidP="005B2CCA">
            <w:pPr>
              <w:spacing w:after="0" w:line="240" w:lineRule="auto"/>
              <w:ind w:firstLine="316"/>
              <w:jc w:val="both"/>
              <w:rPr>
                <w:rFonts w:ascii="Arial" w:hAnsi="Arial" w:cs="Arial"/>
                <w:sz w:val="24"/>
              </w:rPr>
            </w:pPr>
            <w:r w:rsidRPr="005B2CCA">
              <w:rPr>
                <w:rFonts w:ascii="Arial" w:hAnsi="Arial" w:cs="Arial"/>
                <w:sz w:val="24"/>
              </w:rPr>
              <w:t>самостоятельно совершенствовать устную и письменную речь, пополнять словарный запас</w:t>
            </w:r>
          </w:p>
        </w:tc>
        <w:tc>
          <w:tcPr>
            <w:tcW w:w="4162" w:type="dxa"/>
            <w:tcBorders>
              <w:top w:val="single" w:sz="4" w:space="0" w:color="000000"/>
              <w:left w:val="single" w:sz="4" w:space="0" w:color="000000"/>
              <w:bottom w:val="single" w:sz="4" w:space="0" w:color="000000"/>
              <w:right w:val="single" w:sz="4" w:space="0" w:color="000000"/>
            </w:tcBorders>
          </w:tcPr>
          <w:p w:rsidR="005B2CCA" w:rsidRPr="005B2CCA" w:rsidRDefault="005B2CCA" w:rsidP="005B2CCA">
            <w:pPr>
              <w:spacing w:after="0" w:line="240" w:lineRule="auto"/>
              <w:jc w:val="both"/>
              <w:rPr>
                <w:rFonts w:ascii="Arial" w:hAnsi="Arial" w:cs="Arial"/>
                <w:sz w:val="24"/>
                <w:u w:val="single"/>
              </w:rPr>
            </w:pPr>
            <w:r w:rsidRPr="005B2CCA">
              <w:rPr>
                <w:rFonts w:ascii="Arial" w:hAnsi="Arial" w:cs="Arial"/>
                <w:sz w:val="24"/>
                <w:u w:val="single"/>
              </w:rPr>
              <w:t>Знать:</w:t>
            </w:r>
          </w:p>
          <w:p w:rsidR="005B2CCA" w:rsidRPr="005B2CCA" w:rsidRDefault="005B2CCA" w:rsidP="005B2CCA">
            <w:pPr>
              <w:spacing w:after="0" w:line="240" w:lineRule="auto"/>
              <w:ind w:firstLine="325"/>
              <w:jc w:val="both"/>
              <w:rPr>
                <w:rFonts w:ascii="Arial" w:hAnsi="Arial" w:cs="Arial"/>
                <w:sz w:val="24"/>
              </w:rPr>
            </w:pPr>
            <w:r w:rsidRPr="005B2CCA">
              <w:rPr>
                <w:rFonts w:ascii="Arial" w:hAnsi="Arial" w:cs="Arial"/>
                <w:sz w:val="24"/>
              </w:rPr>
              <w:t xml:space="preserve"> лексический и грамматический минимум, относящийся к описанию предметов, средств и процессов профессиональной деятельности;</w:t>
            </w:r>
          </w:p>
          <w:p w:rsidR="005B2CCA" w:rsidRPr="005B2CCA" w:rsidRDefault="005B2CCA" w:rsidP="005B2CCA">
            <w:pPr>
              <w:spacing w:after="0" w:line="240" w:lineRule="auto"/>
              <w:ind w:firstLine="325"/>
              <w:jc w:val="both"/>
              <w:rPr>
                <w:rFonts w:ascii="Arial" w:hAnsi="Arial" w:cs="Arial"/>
                <w:sz w:val="24"/>
              </w:rPr>
            </w:pPr>
            <w:r w:rsidRPr="005B2CCA">
              <w:rPr>
                <w:rFonts w:ascii="Arial" w:hAnsi="Arial" w:cs="Arial"/>
                <w:sz w:val="24"/>
              </w:rPr>
              <w:t>лексический и грамматический минимум, необходимый для чтения и перевода текстов профессиональной направленности (со словарем);</w:t>
            </w:r>
          </w:p>
          <w:p w:rsidR="005B2CCA" w:rsidRPr="005B2CCA" w:rsidRDefault="005B2CCA" w:rsidP="005B2CCA">
            <w:pPr>
              <w:spacing w:after="0" w:line="240" w:lineRule="auto"/>
              <w:ind w:firstLine="325"/>
              <w:jc w:val="both"/>
              <w:rPr>
                <w:rFonts w:ascii="Arial" w:hAnsi="Arial" w:cs="Arial"/>
                <w:sz w:val="24"/>
              </w:rPr>
            </w:pPr>
            <w:r w:rsidRPr="005B2CCA">
              <w:rPr>
                <w:rFonts w:ascii="Arial" w:hAnsi="Arial" w:cs="Arial"/>
                <w:sz w:val="24"/>
              </w:rPr>
              <w:t>общеупотребительные глаголы (общая и профессиональная лексика);</w:t>
            </w:r>
          </w:p>
          <w:p w:rsidR="005B2CCA" w:rsidRPr="005B2CCA" w:rsidRDefault="005B2CCA" w:rsidP="005B2CCA">
            <w:pPr>
              <w:spacing w:after="0" w:line="240" w:lineRule="auto"/>
              <w:ind w:firstLine="325"/>
              <w:jc w:val="both"/>
              <w:rPr>
                <w:rFonts w:ascii="Arial" w:hAnsi="Arial" w:cs="Arial"/>
                <w:sz w:val="24"/>
              </w:rPr>
            </w:pPr>
            <w:r w:rsidRPr="005B2CCA">
              <w:rPr>
                <w:rFonts w:ascii="Arial" w:hAnsi="Arial" w:cs="Arial"/>
                <w:sz w:val="24"/>
              </w:rPr>
              <w:t>правила чтения текстов профессиональной направленности;</w:t>
            </w:r>
          </w:p>
          <w:p w:rsidR="005B2CCA" w:rsidRPr="005B2CCA" w:rsidRDefault="005B2CCA" w:rsidP="005B2CCA">
            <w:pPr>
              <w:spacing w:after="0" w:line="240" w:lineRule="auto"/>
              <w:ind w:firstLine="325"/>
              <w:jc w:val="both"/>
              <w:rPr>
                <w:rFonts w:ascii="Arial" w:hAnsi="Arial" w:cs="Arial"/>
                <w:sz w:val="24"/>
              </w:rPr>
            </w:pPr>
            <w:r w:rsidRPr="005B2CCA">
              <w:rPr>
                <w:rFonts w:ascii="Arial" w:hAnsi="Arial" w:cs="Arial"/>
                <w:sz w:val="24"/>
              </w:rPr>
              <w:t>правила построения простых и сложных предложений на профессиональные темы;</w:t>
            </w:r>
          </w:p>
          <w:p w:rsidR="005B2CCA" w:rsidRPr="005B2CCA" w:rsidRDefault="005B2CCA" w:rsidP="005B2CCA">
            <w:pPr>
              <w:spacing w:after="0" w:line="240" w:lineRule="auto"/>
              <w:ind w:firstLine="325"/>
              <w:jc w:val="both"/>
              <w:rPr>
                <w:rFonts w:ascii="Arial" w:hAnsi="Arial" w:cs="Arial"/>
                <w:sz w:val="24"/>
              </w:rPr>
            </w:pPr>
            <w:r w:rsidRPr="005B2CCA">
              <w:rPr>
                <w:rFonts w:ascii="Arial" w:hAnsi="Arial" w:cs="Arial"/>
                <w:sz w:val="24"/>
              </w:rPr>
              <w:t>правила речевого этикета и социокультурные нормы общения на иностранном языке;</w:t>
            </w:r>
          </w:p>
          <w:p w:rsidR="005B2CCA" w:rsidRPr="005B2CCA" w:rsidRDefault="005B2CCA" w:rsidP="005B2CCA">
            <w:pPr>
              <w:spacing w:after="0" w:line="240" w:lineRule="auto"/>
              <w:ind w:firstLine="325"/>
              <w:jc w:val="both"/>
              <w:rPr>
                <w:rFonts w:ascii="Arial" w:hAnsi="Arial" w:cs="Arial"/>
                <w:sz w:val="24"/>
              </w:rPr>
            </w:pPr>
            <w:r w:rsidRPr="005B2CCA">
              <w:rPr>
                <w:rFonts w:ascii="Arial" w:hAnsi="Arial" w:cs="Arial"/>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rsidR="005B2CCA" w:rsidRPr="005B2CCA" w:rsidRDefault="005B2CCA" w:rsidP="005B2CCA">
            <w:pPr>
              <w:spacing w:after="0" w:line="240" w:lineRule="auto"/>
              <w:jc w:val="both"/>
              <w:rPr>
                <w:rFonts w:ascii="Arial" w:hAnsi="Arial" w:cs="Arial"/>
                <w:sz w:val="24"/>
              </w:rPr>
            </w:pPr>
          </w:p>
        </w:tc>
      </w:tr>
      <w:bookmarkEnd w:id="2"/>
      <w:bookmarkEnd w:id="3"/>
    </w:tbl>
    <w:p w:rsidR="00BD7FC3" w:rsidRDefault="00BD7FC3">
      <w:pPr>
        <w:spacing w:after="0" w:line="240" w:lineRule="auto"/>
        <w:jc w:val="center"/>
        <w:rPr>
          <w:rFonts w:ascii="Times New Roman" w:hAnsi="Times New Roman"/>
          <w:b/>
          <w:i/>
          <w:sz w:val="24"/>
        </w:rPr>
      </w:pPr>
    </w:p>
    <w:p w:rsidR="005B2CCA" w:rsidRDefault="005B2CCA" w:rsidP="005B2CCA">
      <w:pPr>
        <w:spacing w:after="0" w:line="276" w:lineRule="auto"/>
        <w:rPr>
          <w:b/>
        </w:rPr>
      </w:pPr>
    </w:p>
    <w:p w:rsidR="005B2CCA" w:rsidRPr="005B2CCA" w:rsidRDefault="005B2CCA" w:rsidP="005B2CCA">
      <w:pPr>
        <w:spacing w:after="0" w:line="276" w:lineRule="auto"/>
        <w:jc w:val="center"/>
        <w:rPr>
          <w:b/>
        </w:rPr>
      </w:pPr>
    </w:p>
    <w:p w:rsidR="00BD7FC3" w:rsidRDefault="00BD7FC3">
      <w:pPr>
        <w:spacing w:after="240" w:line="240" w:lineRule="auto"/>
        <w:ind w:right="-1"/>
        <w:rPr>
          <w:rFonts w:ascii="Times New Roman" w:hAnsi="Times New Roman"/>
          <w:b/>
          <w:sz w:val="24"/>
        </w:rPr>
      </w:pPr>
    </w:p>
    <w:p w:rsidR="00BD7FC3" w:rsidRDefault="00BD7FC3">
      <w:pPr>
        <w:spacing w:after="240" w:line="240" w:lineRule="auto"/>
        <w:ind w:right="-1"/>
        <w:jc w:val="center"/>
        <w:rPr>
          <w:rFonts w:ascii="Times New Roman" w:hAnsi="Times New Roman"/>
          <w:b/>
          <w:sz w:val="24"/>
        </w:rPr>
      </w:pPr>
    </w:p>
    <w:p w:rsidR="00BD7FC3" w:rsidRPr="0024563A" w:rsidRDefault="006F202F">
      <w:pPr>
        <w:spacing w:after="240" w:line="240" w:lineRule="auto"/>
        <w:ind w:right="-1"/>
        <w:jc w:val="center"/>
        <w:rPr>
          <w:rFonts w:ascii="Arial" w:hAnsi="Arial" w:cs="Arial"/>
          <w:b/>
          <w:sz w:val="24"/>
        </w:rPr>
      </w:pPr>
      <w:r>
        <w:br w:type="page"/>
      </w:r>
      <w:r w:rsidRPr="0024563A">
        <w:rPr>
          <w:rFonts w:ascii="Arial" w:hAnsi="Arial" w:cs="Arial"/>
          <w:b/>
          <w:sz w:val="24"/>
        </w:rPr>
        <w:lastRenderedPageBreak/>
        <w:t>2. СТРУКТУРА И СОДЕРЖАНИЕ УЧЕБНОЙ ДИСЦИПЛИНЫ</w:t>
      </w:r>
    </w:p>
    <w:p w:rsidR="00BD7FC3" w:rsidRPr="0024563A" w:rsidRDefault="006F202F">
      <w:pPr>
        <w:spacing w:after="240" w:line="240" w:lineRule="auto"/>
        <w:ind w:right="-1"/>
        <w:rPr>
          <w:rFonts w:ascii="Arial" w:hAnsi="Arial" w:cs="Arial"/>
          <w:b/>
          <w:sz w:val="24"/>
        </w:rPr>
      </w:pPr>
      <w:r w:rsidRPr="0024563A">
        <w:rPr>
          <w:rFonts w:ascii="Arial" w:hAnsi="Arial" w:cs="Arial"/>
          <w:b/>
          <w:sz w:val="24"/>
        </w:rPr>
        <w:t>2.1. Объем учебной дисциплины и виды учебной работы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0"/>
        <w:gridCol w:w="2741"/>
      </w:tblGrid>
      <w:tr w:rsidR="00BD7FC3" w:rsidRPr="0024563A">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200" w:line="276" w:lineRule="auto"/>
              <w:ind w:right="-1"/>
              <w:rPr>
                <w:rFonts w:ascii="Arial" w:hAnsi="Arial" w:cs="Arial"/>
                <w:b/>
                <w:sz w:val="24"/>
              </w:rPr>
            </w:pPr>
            <w:r w:rsidRPr="0024563A">
              <w:rPr>
                <w:rFonts w:ascii="Arial" w:hAnsi="Arial" w:cs="Arial"/>
                <w:b/>
                <w:sz w:val="24"/>
              </w:rPr>
              <w:t>Вид учебной работы</w:t>
            </w:r>
          </w:p>
        </w:tc>
        <w:tc>
          <w:tcPr>
            <w:tcW w:w="2741"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200" w:line="276" w:lineRule="auto"/>
              <w:ind w:right="-1"/>
              <w:rPr>
                <w:rFonts w:ascii="Arial" w:hAnsi="Arial" w:cs="Arial"/>
                <w:b/>
                <w:sz w:val="24"/>
              </w:rPr>
            </w:pPr>
            <w:r w:rsidRPr="0024563A">
              <w:rPr>
                <w:rFonts w:ascii="Arial" w:hAnsi="Arial" w:cs="Arial"/>
                <w:b/>
                <w:sz w:val="24"/>
              </w:rPr>
              <w:t>Объем в часах</w:t>
            </w:r>
          </w:p>
        </w:tc>
      </w:tr>
      <w:tr w:rsidR="00BD7FC3" w:rsidRPr="0024563A">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rPr>
                <w:rFonts w:ascii="Arial" w:hAnsi="Arial" w:cs="Arial"/>
                <w:b/>
                <w:sz w:val="24"/>
              </w:rPr>
            </w:pPr>
            <w:r w:rsidRPr="0024563A">
              <w:rPr>
                <w:rFonts w:ascii="Arial" w:hAnsi="Arial" w:cs="Arial"/>
                <w:b/>
                <w:sz w:val="24"/>
              </w:rPr>
              <w:t>Объем образовательной программы учебной дисциплины</w:t>
            </w:r>
          </w:p>
        </w:tc>
        <w:tc>
          <w:tcPr>
            <w:tcW w:w="2741"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5B2CCA">
            <w:pPr>
              <w:spacing w:after="0" w:line="276" w:lineRule="auto"/>
              <w:ind w:right="-1"/>
              <w:jc w:val="center"/>
              <w:rPr>
                <w:rFonts w:ascii="Arial" w:hAnsi="Arial" w:cs="Arial"/>
                <w:b/>
                <w:sz w:val="24"/>
              </w:rPr>
            </w:pPr>
            <w:r w:rsidRPr="0024563A">
              <w:rPr>
                <w:rFonts w:ascii="Arial" w:hAnsi="Arial" w:cs="Arial"/>
                <w:b/>
                <w:sz w:val="24"/>
              </w:rPr>
              <w:t>62</w:t>
            </w:r>
          </w:p>
        </w:tc>
      </w:tr>
      <w:tr w:rsidR="00BD7FC3" w:rsidRPr="0024563A">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rPr>
                <w:rFonts w:ascii="Arial" w:hAnsi="Arial" w:cs="Arial"/>
                <w:b/>
                <w:sz w:val="24"/>
              </w:rPr>
            </w:pPr>
            <w:r w:rsidRPr="0024563A">
              <w:rPr>
                <w:rFonts w:ascii="Arial" w:hAnsi="Arial" w:cs="Arial"/>
                <w:b/>
                <w:sz w:val="24"/>
              </w:rPr>
              <w:t xml:space="preserve">в </w:t>
            </w:r>
            <w:proofErr w:type="spellStart"/>
            <w:r w:rsidRPr="0024563A">
              <w:rPr>
                <w:rFonts w:ascii="Arial" w:hAnsi="Arial" w:cs="Arial"/>
                <w:b/>
                <w:sz w:val="24"/>
              </w:rPr>
              <w:t>т.ч</w:t>
            </w:r>
            <w:proofErr w:type="spellEnd"/>
            <w:r w:rsidRPr="0024563A">
              <w:rPr>
                <w:rFonts w:ascii="Arial" w:hAnsi="Arial" w:cs="Arial"/>
                <w:b/>
                <w:sz w:val="24"/>
              </w:rPr>
              <w:t>. в форме практической подготовки</w:t>
            </w:r>
          </w:p>
        </w:tc>
        <w:tc>
          <w:tcPr>
            <w:tcW w:w="2741"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5B2CCA">
            <w:pPr>
              <w:spacing w:after="0" w:line="276" w:lineRule="auto"/>
              <w:ind w:right="-1"/>
              <w:jc w:val="center"/>
              <w:rPr>
                <w:rFonts w:ascii="Arial" w:hAnsi="Arial" w:cs="Arial"/>
                <w:b/>
                <w:sz w:val="24"/>
              </w:rPr>
            </w:pPr>
            <w:r w:rsidRPr="0024563A">
              <w:rPr>
                <w:rFonts w:ascii="Arial" w:hAnsi="Arial" w:cs="Arial"/>
                <w:b/>
                <w:sz w:val="24"/>
              </w:rPr>
              <w:t>60</w:t>
            </w:r>
          </w:p>
        </w:tc>
      </w:tr>
      <w:tr w:rsidR="00BD7FC3" w:rsidRPr="0024563A">
        <w:trPr>
          <w:trHeight w:val="336"/>
        </w:trPr>
        <w:tc>
          <w:tcPr>
            <w:tcW w:w="10421" w:type="dxa"/>
            <w:gridSpan w:val="2"/>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rPr>
                <w:rFonts w:ascii="Arial" w:hAnsi="Arial" w:cs="Arial"/>
                <w:sz w:val="24"/>
              </w:rPr>
            </w:pPr>
            <w:r w:rsidRPr="0024563A">
              <w:rPr>
                <w:rFonts w:ascii="Arial" w:hAnsi="Arial" w:cs="Arial"/>
                <w:sz w:val="24"/>
              </w:rPr>
              <w:t>в т. ч.:</w:t>
            </w:r>
          </w:p>
        </w:tc>
      </w:tr>
      <w:tr w:rsidR="00BD7FC3" w:rsidRPr="0024563A">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rPr>
                <w:rFonts w:ascii="Arial" w:hAnsi="Arial" w:cs="Arial"/>
                <w:sz w:val="24"/>
              </w:rPr>
            </w:pPr>
            <w:r w:rsidRPr="0024563A">
              <w:rPr>
                <w:rFonts w:ascii="Arial" w:hAnsi="Arial" w:cs="Arial"/>
                <w:sz w:val="24"/>
              </w:rPr>
              <w:t>теоретическое обучение</w:t>
            </w:r>
          </w:p>
        </w:tc>
        <w:tc>
          <w:tcPr>
            <w:tcW w:w="2741"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jc w:val="center"/>
              <w:rPr>
                <w:rFonts w:ascii="Arial" w:hAnsi="Arial" w:cs="Arial"/>
                <w:sz w:val="24"/>
              </w:rPr>
            </w:pPr>
            <w:r w:rsidRPr="0024563A">
              <w:rPr>
                <w:rFonts w:ascii="Arial" w:hAnsi="Arial" w:cs="Arial"/>
                <w:sz w:val="24"/>
              </w:rPr>
              <w:t>-</w:t>
            </w:r>
          </w:p>
        </w:tc>
      </w:tr>
      <w:tr w:rsidR="00BD7FC3" w:rsidRPr="0024563A">
        <w:trPr>
          <w:trHeight w:val="490"/>
        </w:trPr>
        <w:tc>
          <w:tcPr>
            <w:tcW w:w="7680"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rPr>
                <w:rFonts w:ascii="Arial" w:hAnsi="Arial" w:cs="Arial"/>
                <w:sz w:val="24"/>
              </w:rPr>
            </w:pPr>
            <w:r w:rsidRPr="0024563A">
              <w:rPr>
                <w:rFonts w:ascii="Arial" w:hAnsi="Arial" w:cs="Arial"/>
                <w:sz w:val="24"/>
              </w:rPr>
              <w:t>практические занятия</w:t>
            </w:r>
          </w:p>
        </w:tc>
        <w:tc>
          <w:tcPr>
            <w:tcW w:w="2741"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5B2CCA">
            <w:pPr>
              <w:spacing w:after="0" w:line="276" w:lineRule="auto"/>
              <w:ind w:right="-1"/>
              <w:jc w:val="center"/>
              <w:rPr>
                <w:rFonts w:ascii="Arial" w:hAnsi="Arial" w:cs="Arial"/>
                <w:sz w:val="24"/>
              </w:rPr>
            </w:pPr>
            <w:r w:rsidRPr="0024563A">
              <w:rPr>
                <w:rFonts w:ascii="Arial" w:hAnsi="Arial" w:cs="Arial"/>
                <w:sz w:val="24"/>
              </w:rPr>
              <w:t>60</w:t>
            </w:r>
          </w:p>
        </w:tc>
      </w:tr>
      <w:tr w:rsidR="00BD7FC3" w:rsidRPr="0024563A">
        <w:trPr>
          <w:trHeight w:val="267"/>
        </w:trPr>
        <w:tc>
          <w:tcPr>
            <w:tcW w:w="7680"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rPr>
                <w:rFonts w:ascii="Arial" w:hAnsi="Arial" w:cs="Arial"/>
                <w:i/>
                <w:sz w:val="24"/>
              </w:rPr>
            </w:pPr>
            <w:r w:rsidRPr="0024563A">
              <w:rPr>
                <w:rFonts w:ascii="Arial" w:hAnsi="Arial" w:cs="Arial"/>
                <w:i/>
                <w:sz w:val="24"/>
              </w:rPr>
              <w:t>Самостоятельная работа</w:t>
            </w:r>
          </w:p>
        </w:tc>
        <w:tc>
          <w:tcPr>
            <w:tcW w:w="2741"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jc w:val="center"/>
              <w:rPr>
                <w:rFonts w:ascii="Arial" w:hAnsi="Arial" w:cs="Arial"/>
                <w:sz w:val="24"/>
              </w:rPr>
            </w:pPr>
            <w:r w:rsidRPr="0024563A">
              <w:rPr>
                <w:rFonts w:ascii="Arial" w:hAnsi="Arial" w:cs="Arial"/>
                <w:sz w:val="24"/>
              </w:rPr>
              <w:t>-</w:t>
            </w:r>
          </w:p>
        </w:tc>
      </w:tr>
      <w:tr w:rsidR="00BD7FC3" w:rsidRPr="0024563A">
        <w:trPr>
          <w:trHeight w:val="331"/>
        </w:trPr>
        <w:tc>
          <w:tcPr>
            <w:tcW w:w="7680"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6F202F">
            <w:pPr>
              <w:spacing w:after="0" w:line="276" w:lineRule="auto"/>
              <w:ind w:right="-1"/>
              <w:rPr>
                <w:rFonts w:ascii="Arial" w:hAnsi="Arial" w:cs="Arial"/>
                <w:i/>
                <w:sz w:val="24"/>
              </w:rPr>
            </w:pPr>
            <w:r w:rsidRPr="0024563A">
              <w:rPr>
                <w:rFonts w:ascii="Arial" w:hAnsi="Arial" w:cs="Arial"/>
                <w:b/>
                <w:sz w:val="24"/>
              </w:rPr>
              <w:t>Промежуточная аттестация</w:t>
            </w:r>
          </w:p>
        </w:tc>
        <w:tc>
          <w:tcPr>
            <w:tcW w:w="2741" w:type="dxa"/>
            <w:tcBorders>
              <w:top w:val="single" w:sz="6" w:space="0" w:color="000000"/>
              <w:left w:val="single" w:sz="6" w:space="0" w:color="000000"/>
              <w:bottom w:val="single" w:sz="6" w:space="0" w:color="000000"/>
              <w:right w:val="single" w:sz="6" w:space="0" w:color="000000"/>
            </w:tcBorders>
            <w:vAlign w:val="center"/>
          </w:tcPr>
          <w:p w:rsidR="00BD7FC3" w:rsidRPr="0024563A" w:rsidRDefault="005B2CCA">
            <w:pPr>
              <w:spacing w:after="0" w:line="276" w:lineRule="auto"/>
              <w:ind w:right="-1"/>
              <w:jc w:val="center"/>
              <w:rPr>
                <w:rFonts w:ascii="Arial" w:hAnsi="Arial" w:cs="Arial"/>
                <w:sz w:val="24"/>
              </w:rPr>
            </w:pPr>
            <w:r w:rsidRPr="0024563A">
              <w:rPr>
                <w:rFonts w:ascii="Arial" w:hAnsi="Arial" w:cs="Arial"/>
                <w:sz w:val="24"/>
              </w:rPr>
              <w:t>2</w:t>
            </w:r>
          </w:p>
        </w:tc>
      </w:tr>
    </w:tbl>
    <w:p w:rsidR="00BD7FC3" w:rsidRPr="0024563A" w:rsidRDefault="00BD7FC3">
      <w:pPr>
        <w:spacing w:after="120" w:line="276" w:lineRule="auto"/>
        <w:ind w:right="-1"/>
        <w:rPr>
          <w:rFonts w:ascii="Arial" w:hAnsi="Arial" w:cs="Arial"/>
          <w:b/>
          <w:i/>
          <w:sz w:val="24"/>
          <w:szCs w:val="24"/>
        </w:rPr>
      </w:pPr>
    </w:p>
    <w:p w:rsidR="00BD7FC3" w:rsidRPr="0024563A" w:rsidRDefault="00BD7FC3">
      <w:pPr>
        <w:rPr>
          <w:rFonts w:ascii="Arial" w:hAnsi="Arial" w:cs="Arial"/>
          <w:sz w:val="24"/>
          <w:szCs w:val="24"/>
        </w:rPr>
        <w:sectPr w:rsidR="00BD7FC3" w:rsidRPr="0024563A">
          <w:footerReference w:type="default" r:id="rId8"/>
          <w:pgSz w:w="11906" w:h="16838"/>
          <w:pgMar w:top="1134" w:right="567" w:bottom="1134" w:left="1134" w:header="708" w:footer="708" w:gutter="0"/>
          <w:cols w:space="720"/>
          <w:titlePg/>
        </w:sectPr>
      </w:pPr>
    </w:p>
    <w:p w:rsidR="00BD7FC3" w:rsidRPr="0024563A" w:rsidRDefault="006F202F">
      <w:pPr>
        <w:spacing w:after="200" w:line="276" w:lineRule="auto"/>
        <w:ind w:right="-1" w:firstLine="709"/>
        <w:rPr>
          <w:rFonts w:ascii="Arial" w:hAnsi="Arial" w:cs="Arial"/>
          <w:b/>
          <w:sz w:val="24"/>
          <w:szCs w:val="24"/>
        </w:rPr>
      </w:pPr>
      <w:r w:rsidRPr="0024563A">
        <w:rPr>
          <w:rFonts w:ascii="Arial" w:hAnsi="Arial" w:cs="Arial"/>
          <w:b/>
          <w:sz w:val="24"/>
          <w:szCs w:val="24"/>
        </w:rPr>
        <w:lastRenderedPageBreak/>
        <w:t xml:space="preserve">2.2. Тематический план и содержание учебной дисциплины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7"/>
        <w:gridCol w:w="7739"/>
        <w:gridCol w:w="3253"/>
        <w:gridCol w:w="1927"/>
      </w:tblGrid>
      <w:tr w:rsidR="00BD7FC3" w:rsidRPr="0024563A">
        <w:trPr>
          <w:trHeight w:val="20"/>
        </w:trPr>
        <w:tc>
          <w:tcPr>
            <w:tcW w:w="2327"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both"/>
              <w:rPr>
                <w:rFonts w:ascii="Arial" w:hAnsi="Arial" w:cs="Arial"/>
                <w:b/>
                <w:sz w:val="24"/>
                <w:szCs w:val="24"/>
              </w:rPr>
            </w:pPr>
            <w:bookmarkStart w:id="4" w:name="_Hlk80559752"/>
            <w:r w:rsidRPr="0024563A">
              <w:rPr>
                <w:rFonts w:ascii="Arial" w:hAnsi="Arial" w:cs="Arial"/>
                <w:b/>
                <w:sz w:val="24"/>
                <w:szCs w:val="24"/>
              </w:rPr>
              <w:t>Наименование разделов и тем</w:t>
            </w:r>
          </w:p>
        </w:tc>
        <w:tc>
          <w:tcPr>
            <w:tcW w:w="7739"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Содержание учебного материала и формы организации деятельности </w:t>
            </w:r>
            <w:proofErr w:type="gramStart"/>
            <w:r w:rsidRPr="0024563A">
              <w:rPr>
                <w:rFonts w:ascii="Arial" w:hAnsi="Arial" w:cs="Arial"/>
                <w:b/>
                <w:sz w:val="24"/>
                <w:szCs w:val="24"/>
              </w:rPr>
              <w:t>обучающихся</w:t>
            </w:r>
            <w:proofErr w:type="gramEnd"/>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Объем, акад. ч / в том числе в форме практической подготовки, </w:t>
            </w:r>
            <w:proofErr w:type="spellStart"/>
            <w:proofErr w:type="gramStart"/>
            <w:r w:rsidRPr="0024563A">
              <w:rPr>
                <w:rFonts w:ascii="Arial" w:hAnsi="Arial" w:cs="Arial"/>
                <w:b/>
                <w:sz w:val="24"/>
                <w:szCs w:val="24"/>
              </w:rPr>
              <w:t>акад</w:t>
            </w:r>
            <w:proofErr w:type="spellEnd"/>
            <w:proofErr w:type="gramEnd"/>
            <w:r w:rsidRPr="0024563A">
              <w:rPr>
                <w:rFonts w:ascii="Arial" w:hAnsi="Arial" w:cs="Arial"/>
                <w:b/>
                <w:sz w:val="24"/>
                <w:szCs w:val="24"/>
              </w:rPr>
              <w:t xml:space="preserve"> ч</w:t>
            </w:r>
          </w:p>
        </w:tc>
        <w:tc>
          <w:tcPr>
            <w:tcW w:w="1927"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Коды компетенций, формированию которых способствует элемент программы</w:t>
            </w:r>
          </w:p>
        </w:tc>
      </w:tr>
      <w:tr w:rsidR="00BD7FC3" w:rsidRPr="0024563A">
        <w:trPr>
          <w:trHeight w:val="371"/>
        </w:trPr>
        <w:tc>
          <w:tcPr>
            <w:tcW w:w="2327"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i/>
                <w:sz w:val="24"/>
                <w:szCs w:val="24"/>
              </w:rPr>
              <w:t>1</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i/>
                <w:sz w:val="24"/>
                <w:szCs w:val="24"/>
              </w:rPr>
              <w:t>2</w:t>
            </w:r>
          </w:p>
        </w:tc>
        <w:tc>
          <w:tcPr>
            <w:tcW w:w="3253"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center"/>
              <w:rPr>
                <w:rFonts w:ascii="Arial" w:hAnsi="Arial" w:cs="Arial"/>
                <w:b/>
                <w:i/>
                <w:sz w:val="24"/>
                <w:szCs w:val="24"/>
              </w:rPr>
            </w:pPr>
            <w:r w:rsidRPr="0024563A">
              <w:rPr>
                <w:rFonts w:ascii="Arial" w:hAnsi="Arial" w:cs="Arial"/>
                <w:b/>
                <w:i/>
                <w:sz w:val="24"/>
                <w:szCs w:val="24"/>
              </w:rPr>
              <w:t>3</w:t>
            </w:r>
          </w:p>
        </w:tc>
        <w:tc>
          <w:tcPr>
            <w:tcW w:w="1927"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center"/>
              <w:rPr>
                <w:rFonts w:ascii="Arial" w:hAnsi="Arial" w:cs="Arial"/>
                <w:b/>
                <w:i/>
                <w:sz w:val="24"/>
                <w:szCs w:val="24"/>
              </w:rPr>
            </w:pPr>
            <w:r w:rsidRPr="0024563A">
              <w:rPr>
                <w:rFonts w:ascii="Arial" w:hAnsi="Arial" w:cs="Arial"/>
                <w:b/>
                <w:i/>
                <w:sz w:val="24"/>
                <w:szCs w:val="24"/>
              </w:rPr>
              <w:t>4</w:t>
            </w:r>
          </w:p>
        </w:tc>
      </w:tr>
      <w:tr w:rsidR="00BD7FC3" w:rsidRPr="0024563A">
        <w:trPr>
          <w:trHeight w:val="554"/>
        </w:trPr>
        <w:tc>
          <w:tcPr>
            <w:tcW w:w="10066" w:type="dxa"/>
            <w:gridSpan w:val="2"/>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bookmarkStart w:id="5" w:name="_Hlk78404494"/>
            <w:r w:rsidRPr="0024563A">
              <w:rPr>
                <w:rFonts w:ascii="Arial" w:hAnsi="Arial" w:cs="Arial"/>
                <w:b/>
                <w:sz w:val="24"/>
                <w:szCs w:val="24"/>
              </w:rPr>
              <w:t>Раздел 1. Роль иностранного языка в профессиональной деятельности</w:t>
            </w:r>
          </w:p>
        </w:tc>
        <w:tc>
          <w:tcPr>
            <w:tcW w:w="3253" w:type="dxa"/>
            <w:tcBorders>
              <w:top w:val="single" w:sz="4" w:space="0" w:color="000000"/>
              <w:left w:val="single" w:sz="4" w:space="0" w:color="000000"/>
              <w:bottom w:val="single" w:sz="4" w:space="0" w:color="000000"/>
              <w:right w:val="single" w:sz="4" w:space="0" w:color="000000"/>
            </w:tcBorders>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26</w:t>
            </w:r>
            <w:r w:rsidR="006F202F" w:rsidRPr="0024563A">
              <w:rPr>
                <w:rFonts w:ascii="Arial" w:hAnsi="Arial" w:cs="Arial"/>
                <w:b/>
                <w:sz w:val="24"/>
                <w:szCs w:val="24"/>
              </w:rPr>
              <w:t>/2</w:t>
            </w:r>
            <w:r w:rsidRPr="0024563A">
              <w:rPr>
                <w:rFonts w:ascii="Arial" w:hAnsi="Arial" w:cs="Arial"/>
                <w:b/>
                <w:sz w:val="24"/>
                <w:szCs w:val="24"/>
              </w:rPr>
              <w:t>6</w:t>
            </w:r>
          </w:p>
        </w:tc>
        <w:tc>
          <w:tcPr>
            <w:tcW w:w="1927"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b/>
                <w:sz w:val="24"/>
                <w:szCs w:val="24"/>
              </w:rPr>
            </w:pPr>
          </w:p>
        </w:tc>
      </w:tr>
      <w:tr w:rsidR="00BD7FC3" w:rsidRPr="0024563A">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1.1.</w:t>
            </w: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Россия в современном мире. Экономика отрасли.</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 xml:space="preserve"> Состояние современной экономики. Россия и сотрудничество с другими государствами. Краткое описание отрасли. Система времен действительного залога в английском языке. Исчисляемые и неисчисляемые существительные. Артикль. Употребление артикля с именами собственными.</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8</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rsidP="005B2CCA">
            <w:pPr>
              <w:spacing w:after="0" w:line="240" w:lineRule="auto"/>
              <w:rPr>
                <w:rFonts w:ascii="Arial" w:hAnsi="Arial" w:cs="Arial"/>
                <w:b/>
                <w:sz w:val="24"/>
                <w:szCs w:val="24"/>
              </w:rPr>
            </w:pPr>
          </w:p>
        </w:tc>
      </w:tr>
      <w:tr w:rsidR="00BD7FC3" w:rsidRPr="0024563A">
        <w:trPr>
          <w:trHeight w:val="275"/>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8</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75"/>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 xml:space="preserve">Практическое занятие № 1.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текста по теме «Современная экономика»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82"/>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vAlign w:val="bottom"/>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2. </w:t>
            </w:r>
            <w:proofErr w:type="spellStart"/>
            <w:r w:rsidRPr="0024563A">
              <w:rPr>
                <w:rFonts w:ascii="Arial" w:hAnsi="Arial" w:cs="Arial"/>
                <w:sz w:val="24"/>
                <w:szCs w:val="24"/>
              </w:rPr>
              <w:t>Предпросмотровые</w:t>
            </w:r>
            <w:proofErr w:type="spellEnd"/>
            <w:r w:rsidRPr="0024563A">
              <w:rPr>
                <w:rFonts w:ascii="Arial" w:hAnsi="Arial" w:cs="Arial"/>
                <w:sz w:val="24"/>
                <w:szCs w:val="24"/>
              </w:rPr>
              <w:t xml:space="preserve"> вопросы по теме «Россия и сотрудничество с другими государствами».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82"/>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vAlign w:val="bottom"/>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3. Подготовка устного сообщения учащимися по теме «Экономика отрасли» на основе лексико-грамматического материала предыдущих практических занятий. Диалог-дискуссия по теме «Чем определяется выбор профессии?»</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sz w:val="24"/>
                <w:szCs w:val="24"/>
              </w:rPr>
            </w:pPr>
            <w:r w:rsidRPr="0024563A">
              <w:rPr>
                <w:rFonts w:ascii="Arial" w:hAnsi="Arial" w:cs="Arial"/>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89"/>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79"/>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rPr>
                <w:rFonts w:ascii="Arial" w:hAnsi="Arial" w:cs="Arial"/>
                <w:b/>
                <w:sz w:val="24"/>
                <w:szCs w:val="24"/>
              </w:rPr>
            </w:pPr>
            <w:r w:rsidRPr="0024563A">
              <w:rPr>
                <w:rFonts w:ascii="Arial" w:hAnsi="Arial" w:cs="Arial"/>
                <w:b/>
                <w:sz w:val="24"/>
                <w:szCs w:val="24"/>
              </w:rPr>
              <w:t>Тема 1.2.</w:t>
            </w:r>
          </w:p>
          <w:p w:rsidR="00BD7FC3" w:rsidRPr="0024563A" w:rsidRDefault="00BD7FC3">
            <w:pPr>
              <w:spacing w:after="0" w:line="240" w:lineRule="auto"/>
              <w:rPr>
                <w:rFonts w:ascii="Arial" w:hAnsi="Arial" w:cs="Arial"/>
                <w:b/>
                <w:sz w:val="24"/>
                <w:szCs w:val="24"/>
              </w:rPr>
            </w:pPr>
          </w:p>
          <w:p w:rsidR="00BD7FC3" w:rsidRPr="0024563A" w:rsidRDefault="006F202F">
            <w:pPr>
              <w:spacing w:after="0" w:line="240" w:lineRule="auto"/>
              <w:rPr>
                <w:rFonts w:ascii="Arial" w:hAnsi="Arial" w:cs="Arial"/>
                <w:sz w:val="24"/>
                <w:szCs w:val="24"/>
              </w:rPr>
            </w:pPr>
            <w:r w:rsidRPr="0024563A">
              <w:rPr>
                <w:rFonts w:ascii="Arial" w:hAnsi="Arial" w:cs="Arial"/>
                <w:sz w:val="24"/>
                <w:szCs w:val="24"/>
              </w:rPr>
              <w:t>Роль образования в современном мире</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Система образования России. Роль образования в современном мире. Согласование времен. Косвенная речь. Личные местоимения. Притяжательные местоимения. Вопросительные местоимения. Относительные местоимения.</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6</w:t>
            </w:r>
          </w:p>
        </w:tc>
        <w:tc>
          <w:tcPr>
            <w:tcW w:w="1927" w:type="dxa"/>
            <w:vMerge w:val="restart"/>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rsidP="005B2CCA">
            <w:pPr>
              <w:spacing w:after="0" w:line="240" w:lineRule="auto"/>
              <w:rPr>
                <w:rFonts w:ascii="Arial" w:hAnsi="Arial" w:cs="Arial"/>
                <w:b/>
                <w:sz w:val="24"/>
                <w:szCs w:val="24"/>
              </w:rPr>
            </w:pPr>
          </w:p>
        </w:tc>
      </w:tr>
      <w:tr w:rsidR="00BD7FC3" w:rsidRPr="0024563A">
        <w:trPr>
          <w:trHeight w:val="283"/>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6</w:t>
            </w: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272"/>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 xml:space="preserve">Практическое занятие № 4. </w:t>
            </w:r>
            <w:proofErr w:type="spellStart"/>
            <w:r w:rsidRPr="0024563A">
              <w:rPr>
                <w:rFonts w:ascii="Arial" w:hAnsi="Arial" w:cs="Arial"/>
                <w:sz w:val="24"/>
                <w:szCs w:val="24"/>
              </w:rPr>
              <w:t>Предпросмотровые</w:t>
            </w:r>
            <w:proofErr w:type="spellEnd"/>
            <w:r w:rsidRPr="0024563A">
              <w:rPr>
                <w:rFonts w:ascii="Arial" w:hAnsi="Arial" w:cs="Arial"/>
                <w:sz w:val="24"/>
                <w:szCs w:val="24"/>
              </w:rPr>
              <w:t xml:space="preserve"> вопросы по теме «Образование в России». Просмотровое чтение текстов по теме «Система образования в России». Ответы на вопросы по тексту. Составление диалогов по теме «Иностранный студент поступает в учебное заведение в России».</w:t>
            </w:r>
          </w:p>
        </w:tc>
        <w:tc>
          <w:tcPr>
            <w:tcW w:w="3253" w:type="dxa"/>
            <w:vMerge w:val="restart"/>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5B2CCA">
            <w:pPr>
              <w:spacing w:after="0" w:line="240" w:lineRule="auto"/>
              <w:jc w:val="center"/>
              <w:rPr>
                <w:rFonts w:ascii="Arial" w:hAnsi="Arial" w:cs="Arial"/>
                <w:sz w:val="24"/>
                <w:szCs w:val="24"/>
              </w:rPr>
            </w:pPr>
            <w:r w:rsidRPr="0024563A">
              <w:rPr>
                <w:rFonts w:ascii="Arial" w:hAnsi="Arial" w:cs="Arial"/>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272"/>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5. Круглый стол с обсуждением заранее подготовленных групповых сообщений на базе материала видео и текстов предыдущих практических занятий по темам: «Сравнение среднего профессионального образования в России, Великобритании, США  и Китае»; «Роль образования в жизни»; «Важность получения образования» (темы распределяются на практическом занятии №4 на каждую рабочую группу в аудитории)</w:t>
            </w:r>
          </w:p>
        </w:tc>
        <w:tc>
          <w:tcPr>
            <w:tcW w:w="3253"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302"/>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b/>
                <w:sz w:val="24"/>
                <w:szCs w:val="24"/>
              </w:rPr>
            </w:pP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1.3.</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Значение иностранного языка в освоении профессии</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География английского языка. Английский язык в профессиональной деятельности. Степени сравнения прилагательных и наречий. Повторение пройденного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2</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rsidP="005B2CCA">
            <w:pPr>
              <w:spacing w:after="0" w:line="240" w:lineRule="auto"/>
              <w:rPr>
                <w:rFonts w:ascii="Arial" w:hAnsi="Arial" w:cs="Arial"/>
                <w:b/>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6. Просмотровое чтение текста по теме «Я и моя профессия». Дискуссия: «Взаимосвязь иностранного языка и моей профессии».</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166"/>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lastRenderedPageBreak/>
              <w:t>Тема № 1.4.</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Основы делового общения</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Светская беседа (</w:t>
            </w:r>
            <w:proofErr w:type="spellStart"/>
            <w:r w:rsidRPr="0024563A">
              <w:rPr>
                <w:rFonts w:ascii="Arial" w:hAnsi="Arial" w:cs="Arial"/>
                <w:b/>
                <w:sz w:val="24"/>
                <w:szCs w:val="24"/>
              </w:rPr>
              <w:t>Small</w:t>
            </w:r>
            <w:proofErr w:type="spellEnd"/>
            <w:r w:rsidRPr="0024563A">
              <w:rPr>
                <w:rFonts w:ascii="Arial" w:hAnsi="Arial" w:cs="Arial"/>
                <w:b/>
                <w:sz w:val="24"/>
                <w:szCs w:val="24"/>
              </w:rPr>
              <w:t xml:space="preserve"> </w:t>
            </w:r>
            <w:proofErr w:type="spellStart"/>
            <w:r w:rsidRPr="0024563A">
              <w:rPr>
                <w:rFonts w:ascii="Arial" w:hAnsi="Arial" w:cs="Arial"/>
                <w:b/>
                <w:sz w:val="24"/>
                <w:szCs w:val="24"/>
              </w:rPr>
              <w:t>talk</w:t>
            </w:r>
            <w:proofErr w:type="spellEnd"/>
            <w:r w:rsidRPr="0024563A">
              <w:rPr>
                <w:rFonts w:ascii="Arial" w:hAnsi="Arial" w:cs="Arial"/>
                <w:b/>
                <w:sz w:val="24"/>
                <w:szCs w:val="24"/>
              </w:rPr>
              <w:t>). Деловой звонок. Деловая переписка. Страдательный залог. Неопределенные и отрицательные местоимения.</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6</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p w:rsidR="00BD7FC3" w:rsidRPr="0024563A" w:rsidRDefault="00BD7FC3">
            <w:pPr>
              <w:spacing w:after="0" w:line="240" w:lineRule="auto"/>
              <w:jc w:val="center"/>
              <w:rPr>
                <w:rFonts w:ascii="Arial" w:hAnsi="Arial" w:cs="Arial"/>
                <w:b/>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6</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3598"/>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7. Групповое изучающее чтение диалогов по теме «Светская беседа (</w:t>
            </w:r>
            <w:proofErr w:type="spellStart"/>
            <w:r w:rsidRPr="0024563A">
              <w:rPr>
                <w:rFonts w:ascii="Arial" w:hAnsi="Arial" w:cs="Arial"/>
                <w:sz w:val="24"/>
                <w:szCs w:val="24"/>
              </w:rPr>
              <w:t>Small</w:t>
            </w:r>
            <w:proofErr w:type="spellEnd"/>
            <w:r w:rsidRPr="0024563A">
              <w:rPr>
                <w:rFonts w:ascii="Arial" w:hAnsi="Arial" w:cs="Arial"/>
                <w:sz w:val="24"/>
                <w:szCs w:val="24"/>
              </w:rPr>
              <w:t xml:space="preserve"> </w:t>
            </w:r>
            <w:proofErr w:type="spellStart"/>
            <w:r w:rsidRPr="0024563A">
              <w:rPr>
                <w:rFonts w:ascii="Arial" w:hAnsi="Arial" w:cs="Arial"/>
                <w:sz w:val="24"/>
                <w:szCs w:val="24"/>
              </w:rPr>
              <w:t>talk</w:t>
            </w:r>
            <w:proofErr w:type="spellEnd"/>
            <w:r w:rsidRPr="0024563A">
              <w:rPr>
                <w:rFonts w:ascii="Arial" w:hAnsi="Arial" w:cs="Arial"/>
                <w:sz w:val="24"/>
                <w:szCs w:val="24"/>
              </w:rPr>
              <w:t>)»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 Обсуждение особенностей светской беседы, тематики. Составление диалогов-моделей «Беседа с иностранным партнером». Просмотр видео по теме «составление деловых писем». Ответы на вопросы по просмотренному видео (упражнения лексического характера по содержанию видео, тестовые вопросы по содержанию видео) Составление деловых писем на основе просмотренного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sz w:val="24"/>
                <w:szCs w:val="24"/>
              </w:rPr>
            </w:pPr>
            <w:r w:rsidRPr="0024563A">
              <w:rPr>
                <w:rFonts w:ascii="Arial" w:hAnsi="Arial" w:cs="Arial"/>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1919"/>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8. Введение новых лексических единиц по теме занятия для снятия языковых трудностей при просмотре видео.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диалогов по теме «Деловой разговоров по телефону». Составление диалогов и перевод их на иностранный язык Проведение телефонных переговоров. «Приглашение на конференцию»</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bookmarkEnd w:id="5"/>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b/>
                <w:sz w:val="24"/>
                <w:szCs w:val="24"/>
              </w:rPr>
            </w:pPr>
          </w:p>
        </w:tc>
      </w:tr>
      <w:tr w:rsidR="00BD7FC3" w:rsidRPr="0024563A">
        <w:trPr>
          <w:trHeight w:val="1074"/>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1.5.</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Рынок труда, трудоустройство и карьера</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Резюме. Прохождение собеседования. Страдательный залог. Числительные. Повторение пройденного ранее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tc>
      </w:tr>
      <w:tr w:rsidR="00BD7FC3" w:rsidRPr="0024563A">
        <w:trPr>
          <w:trHeight w:val="54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3874"/>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9.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текста по теме «Поиск работы. Подготовка резюме. Прохождение собеседования»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Просмотр видео/ прослушивание аудиоматериала по теме «Трудоустройство и карьера», «Интервью и собеседование». Ответы на вопросы по просмотренному видео / прослушанному аудиоматериалу (упражнения лексического характера по содержанию видео, тестовые вопросы по содержанию видео, вопросы с развернутым ответом).</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10. Деловая игра «Собеседование с работодателем в кадровом агентстве»/ Составление диалогов и проведение ролевой игры по темам: «Личная встреча с работодателем», «Беседа претендента на вакансию по телефону», «Переписка в интернете»</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1107"/>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619"/>
        </w:trPr>
        <w:tc>
          <w:tcPr>
            <w:tcW w:w="10066" w:type="dxa"/>
            <w:gridSpan w:val="2"/>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Раздел 2. Научно-технический прогресс: открытия, которые потрясли мир</w:t>
            </w:r>
          </w:p>
        </w:tc>
        <w:tc>
          <w:tcPr>
            <w:tcW w:w="3253"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6/6</w:t>
            </w:r>
          </w:p>
        </w:tc>
        <w:tc>
          <w:tcPr>
            <w:tcW w:w="1927"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b/>
                <w:sz w:val="24"/>
                <w:szCs w:val="24"/>
              </w:rPr>
            </w:pPr>
          </w:p>
        </w:tc>
      </w:tr>
      <w:tr w:rsidR="00BD7FC3" w:rsidRPr="0024563A">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2.1.</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 xml:space="preserve">Достижения и инновации в науке и технике и их изобретатели. Отраслевые </w:t>
            </w:r>
            <w:r w:rsidRPr="0024563A">
              <w:rPr>
                <w:rFonts w:ascii="Arial" w:hAnsi="Arial" w:cs="Arial"/>
                <w:sz w:val="24"/>
                <w:szCs w:val="24"/>
              </w:rPr>
              <w:lastRenderedPageBreak/>
              <w:t>выставки</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lastRenderedPageBreak/>
              <w:t>Достижения и инновации в науке и технике. Открытия XXI века. Посещение отраслевой выставки. Придаточные предложения условия (1-2 тип)</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6</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lastRenderedPageBreak/>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b/>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8"/>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11.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w:t>
            </w:r>
            <w:r w:rsidRPr="0024563A">
              <w:rPr>
                <w:rFonts w:ascii="Arial" w:hAnsi="Arial" w:cs="Arial"/>
                <w:sz w:val="24"/>
                <w:szCs w:val="24"/>
              </w:rPr>
              <w:lastRenderedPageBreak/>
              <w:t>Групповое изучающее чтение текста по теме «Достижения и инновации в науке и технике. Открытия XXI века»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lastRenderedPageBreak/>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8"/>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12. </w:t>
            </w:r>
            <w:proofErr w:type="spellStart"/>
            <w:r w:rsidRPr="0024563A">
              <w:rPr>
                <w:rFonts w:ascii="Arial" w:hAnsi="Arial" w:cs="Arial"/>
                <w:sz w:val="24"/>
                <w:szCs w:val="24"/>
              </w:rPr>
              <w:t>Предпросмотровые</w:t>
            </w:r>
            <w:proofErr w:type="spellEnd"/>
            <w:r w:rsidRPr="0024563A">
              <w:rPr>
                <w:rFonts w:ascii="Arial" w:hAnsi="Arial" w:cs="Arial"/>
                <w:sz w:val="24"/>
                <w:szCs w:val="24"/>
              </w:rPr>
              <w:t xml:space="preserve"> вопросы по теме «Отраслевая выставка». Просмотр учебных видео по теме. Ответы на вопросы по просмотренному видео (упражнения лексико-грамматического характера по содержанию видео, тестовые вопросы по содержанию видео, вопросы дискуссионного характера, требующие развернутого ответа)</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8"/>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13. Подготовка сообщений «Достижение в области науки и техники, изменившее мою жизнь» и «Посещение отраслевой выставки». Дискуссия.</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569"/>
        </w:trPr>
        <w:tc>
          <w:tcPr>
            <w:tcW w:w="10066" w:type="dxa"/>
            <w:gridSpan w:val="2"/>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highlight w:val="red"/>
              </w:rPr>
            </w:pPr>
            <w:r w:rsidRPr="0024563A">
              <w:rPr>
                <w:rFonts w:ascii="Arial" w:hAnsi="Arial" w:cs="Arial"/>
                <w:b/>
                <w:sz w:val="24"/>
                <w:szCs w:val="24"/>
              </w:rPr>
              <w:t>Раздел 3.Всероссийское чемпионатное движение</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2</w:t>
            </w:r>
          </w:p>
        </w:tc>
        <w:tc>
          <w:tcPr>
            <w:tcW w:w="1927"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rPr>
                <w:rFonts w:ascii="Arial" w:hAnsi="Arial" w:cs="Arial"/>
                <w:sz w:val="24"/>
                <w:szCs w:val="24"/>
              </w:rPr>
            </w:pPr>
          </w:p>
        </w:tc>
      </w:tr>
      <w:tr w:rsidR="00BD7FC3" w:rsidRPr="0024563A">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bookmarkStart w:id="6" w:name="_Hlk78413042"/>
            <w:r w:rsidRPr="0024563A">
              <w:rPr>
                <w:rFonts w:ascii="Arial" w:hAnsi="Arial" w:cs="Arial"/>
                <w:b/>
                <w:sz w:val="24"/>
                <w:szCs w:val="24"/>
              </w:rPr>
              <w:t>Тема 3.1.</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Чемпионаты России по профессиональному мастерству: от прошлого к настоящему</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История чемпионатов. Требования и условия участия.</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rsidP="005B2CCA">
            <w:pPr>
              <w:spacing w:after="0" w:line="240" w:lineRule="auto"/>
              <w:rPr>
                <w:rFonts w:ascii="Arial" w:hAnsi="Arial" w:cs="Arial"/>
                <w:b/>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453"/>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14.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текста по теме  «Чемпионаты России по профессиональному мастерству: от прошлого к настоящему»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sz w:val="24"/>
                <w:szCs w:val="24"/>
              </w:rPr>
            </w:pPr>
            <w:r w:rsidRPr="0024563A">
              <w:rPr>
                <w:rFonts w:ascii="Arial" w:hAnsi="Arial" w:cs="Arial"/>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bookmarkEnd w:id="6"/>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616"/>
        </w:trPr>
        <w:tc>
          <w:tcPr>
            <w:tcW w:w="10066" w:type="dxa"/>
            <w:gridSpan w:val="2"/>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lastRenderedPageBreak/>
              <w:t>Раздел 4. Профессиональное содержание</w:t>
            </w:r>
            <w:r w:rsidRPr="0024563A">
              <w:rPr>
                <w:rFonts w:ascii="Arial" w:hAnsi="Arial" w:cs="Arial"/>
                <w:b/>
                <w:sz w:val="24"/>
                <w:szCs w:val="24"/>
                <w:vertAlign w:val="superscript"/>
              </w:rPr>
              <w:footnoteReference w:id="1"/>
            </w:r>
          </w:p>
        </w:tc>
        <w:tc>
          <w:tcPr>
            <w:tcW w:w="3253" w:type="dxa"/>
            <w:tcBorders>
              <w:top w:val="single" w:sz="4" w:space="0" w:color="000000"/>
              <w:left w:val="single" w:sz="4" w:space="0" w:color="000000"/>
              <w:bottom w:val="single" w:sz="4" w:space="0" w:color="000000"/>
              <w:right w:val="single" w:sz="4" w:space="0" w:color="000000"/>
            </w:tcBorders>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24</w:t>
            </w:r>
            <w:r w:rsidR="006F202F" w:rsidRPr="0024563A">
              <w:rPr>
                <w:rFonts w:ascii="Arial" w:hAnsi="Arial" w:cs="Arial"/>
                <w:b/>
                <w:sz w:val="24"/>
                <w:szCs w:val="24"/>
              </w:rPr>
              <w:t>/2</w:t>
            </w:r>
            <w:r w:rsidRPr="0024563A">
              <w:rPr>
                <w:rFonts w:ascii="Arial" w:hAnsi="Arial" w:cs="Arial"/>
                <w:b/>
                <w:sz w:val="24"/>
                <w:szCs w:val="24"/>
              </w:rPr>
              <w:t>4</w:t>
            </w:r>
          </w:p>
        </w:tc>
        <w:tc>
          <w:tcPr>
            <w:tcW w:w="1927"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b/>
                <w:sz w:val="24"/>
                <w:szCs w:val="24"/>
              </w:rPr>
            </w:pPr>
          </w:p>
        </w:tc>
      </w:tr>
      <w:tr w:rsidR="00BD7FC3" w:rsidRPr="0024563A">
        <w:trPr>
          <w:trHeight w:val="377"/>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4.1.</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Чертежи и техническая документация</w:t>
            </w:r>
          </w:p>
          <w:p w:rsidR="00BD7FC3" w:rsidRPr="0024563A" w:rsidRDefault="00BD7FC3">
            <w:pPr>
              <w:spacing w:after="0" w:line="240" w:lineRule="auto"/>
              <w:jc w:val="both"/>
              <w:rPr>
                <w:rFonts w:ascii="Arial" w:hAnsi="Arial" w:cs="Arial"/>
                <w:b/>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Техническое бюро. Технологические карты. Чертежи. Придаточные предложения условия (</w:t>
            </w:r>
            <w:proofErr w:type="spellStart"/>
            <w:r w:rsidRPr="0024563A">
              <w:rPr>
                <w:rFonts w:ascii="Arial" w:hAnsi="Arial" w:cs="Arial"/>
                <w:b/>
                <w:sz w:val="24"/>
                <w:szCs w:val="24"/>
              </w:rPr>
              <w:t>Mixed</w:t>
            </w:r>
            <w:proofErr w:type="spellEnd"/>
            <w:r w:rsidRPr="0024563A">
              <w:rPr>
                <w:rFonts w:ascii="Arial" w:hAnsi="Arial" w:cs="Arial"/>
                <w:b/>
                <w:sz w:val="24"/>
                <w:szCs w:val="24"/>
              </w:rPr>
              <w:t xml:space="preserve"> </w:t>
            </w:r>
            <w:proofErr w:type="spellStart"/>
            <w:r w:rsidRPr="0024563A">
              <w:rPr>
                <w:rFonts w:ascii="Arial" w:hAnsi="Arial" w:cs="Arial"/>
                <w:b/>
                <w:sz w:val="24"/>
                <w:szCs w:val="24"/>
              </w:rPr>
              <w:t>conditionals</w:t>
            </w:r>
            <w:proofErr w:type="spellEnd"/>
            <w:r w:rsidRPr="0024563A">
              <w:rPr>
                <w:rFonts w:ascii="Arial" w:hAnsi="Arial" w:cs="Arial"/>
                <w:b/>
                <w:sz w:val="24"/>
                <w:szCs w:val="24"/>
              </w:rPr>
              <w:t xml:space="preserve">, предложения с “I </w:t>
            </w:r>
            <w:proofErr w:type="spellStart"/>
            <w:r w:rsidRPr="0024563A">
              <w:rPr>
                <w:rFonts w:ascii="Arial" w:hAnsi="Arial" w:cs="Arial"/>
                <w:b/>
                <w:sz w:val="24"/>
                <w:szCs w:val="24"/>
              </w:rPr>
              <w:t>wish</w:t>
            </w:r>
            <w:proofErr w:type="spellEnd"/>
            <w:r w:rsidRPr="0024563A">
              <w:rPr>
                <w:rFonts w:ascii="Arial" w:hAnsi="Arial" w:cs="Arial"/>
                <w:b/>
                <w:sz w:val="24"/>
                <w:szCs w:val="24"/>
              </w:rPr>
              <w:t>”). Повторение пройденного ранее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tc>
      </w:tr>
      <w:tr w:rsidR="00BD7FC3" w:rsidRPr="0024563A">
        <w:trPr>
          <w:trHeight w:val="309"/>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77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15.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текста по теме «Техническое бюро»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Групповое изучающее чтение технологических карт. Выполнение тренировочных лексических упражнений на закрепление узкоспециализированной лексики.</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414"/>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16. Презентация собственных чертежей на английском языке перед аудиторией, обсуждение.</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58"/>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86"/>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 4.2.</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Инструменты, оборудование и станки</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Работа мастерской /цеха. Неличные формы глагола (</w:t>
            </w:r>
            <w:proofErr w:type="spellStart"/>
            <w:r w:rsidRPr="0024563A">
              <w:rPr>
                <w:rFonts w:ascii="Arial" w:hAnsi="Arial" w:cs="Arial"/>
                <w:b/>
                <w:sz w:val="24"/>
                <w:szCs w:val="24"/>
              </w:rPr>
              <w:t>Infinitive</w:t>
            </w:r>
            <w:proofErr w:type="spellEnd"/>
            <w:r w:rsidRPr="0024563A">
              <w:rPr>
                <w:rFonts w:ascii="Arial" w:hAnsi="Arial" w:cs="Arial"/>
                <w:b/>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6</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6</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17.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текста по теме «Инструменты, оборудование, станки»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w:t>
            </w:r>
            <w:r w:rsidRPr="0024563A">
              <w:rPr>
                <w:rFonts w:ascii="Arial" w:hAnsi="Arial" w:cs="Arial"/>
                <w:sz w:val="24"/>
                <w:szCs w:val="24"/>
              </w:rPr>
              <w:lastRenderedPageBreak/>
              <w:t>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18. . Просмотровое чтение текстов по теме «Инструменты, оборудование, станки». Ответы на вопросы Групповая презентация «Необходимое оборудование в моей работе».</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sz w:val="24"/>
                <w:szCs w:val="24"/>
              </w:rPr>
            </w:pPr>
            <w:r w:rsidRPr="0024563A">
              <w:rPr>
                <w:rFonts w:ascii="Arial" w:hAnsi="Arial" w:cs="Arial"/>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bookmarkEnd w:id="4"/>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4.3.</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Техника безопасности и охрана труда</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«Техника безопасности и охрана труда на производстве</w:t>
            </w:r>
            <w:r w:rsidRPr="0024563A">
              <w:rPr>
                <w:rFonts w:ascii="Arial" w:hAnsi="Arial" w:cs="Arial"/>
                <w:b/>
                <w:strike/>
                <w:sz w:val="24"/>
                <w:szCs w:val="24"/>
              </w:rPr>
              <w:t>».</w:t>
            </w:r>
            <w:r w:rsidRPr="0024563A">
              <w:rPr>
                <w:rFonts w:ascii="Arial" w:hAnsi="Arial" w:cs="Arial"/>
                <w:b/>
                <w:sz w:val="24"/>
                <w:szCs w:val="24"/>
              </w:rPr>
              <w:t xml:space="preserve"> Неличные формы глагола (</w:t>
            </w:r>
            <w:proofErr w:type="spellStart"/>
            <w:r w:rsidRPr="0024563A">
              <w:rPr>
                <w:rFonts w:ascii="Arial" w:hAnsi="Arial" w:cs="Arial"/>
                <w:b/>
                <w:sz w:val="24"/>
                <w:szCs w:val="24"/>
              </w:rPr>
              <w:t>Gerund</w:t>
            </w:r>
            <w:proofErr w:type="spellEnd"/>
            <w:r w:rsidRPr="0024563A">
              <w:rPr>
                <w:rFonts w:ascii="Arial" w:hAnsi="Arial" w:cs="Arial"/>
                <w:b/>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tc>
      </w:tr>
      <w:tr w:rsidR="00BD7FC3" w:rsidRPr="0024563A">
        <w:trPr>
          <w:trHeight w:val="275"/>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75"/>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 xml:space="preserve">Практическое занятие № 19.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текста по теме «Техника безопасности и охрана труда» с извлечением новых речевых оборотов и выражений. Выполнение тренировочных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75"/>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20. Просмотр видео по теме «Техника безопасности на производстве». Ответы на вопросы по просмотренному видео (упражнения лексического характера по содержанию видео, тестовые вопросы по содержанию видео, вопросы с развернутым ответом).</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89"/>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79"/>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rPr>
                <w:rFonts w:ascii="Arial" w:hAnsi="Arial" w:cs="Arial"/>
                <w:b/>
                <w:sz w:val="24"/>
                <w:szCs w:val="24"/>
              </w:rPr>
            </w:pPr>
            <w:r w:rsidRPr="0024563A">
              <w:rPr>
                <w:rFonts w:ascii="Arial" w:hAnsi="Arial" w:cs="Arial"/>
                <w:b/>
                <w:sz w:val="24"/>
                <w:szCs w:val="24"/>
              </w:rPr>
              <w:t>Тема 4.4.</w:t>
            </w:r>
          </w:p>
          <w:p w:rsidR="00BD7FC3" w:rsidRPr="0024563A" w:rsidRDefault="00BD7FC3">
            <w:pPr>
              <w:spacing w:after="0" w:line="240" w:lineRule="auto"/>
              <w:rPr>
                <w:rFonts w:ascii="Arial" w:hAnsi="Arial" w:cs="Arial"/>
                <w:b/>
                <w:sz w:val="24"/>
                <w:szCs w:val="24"/>
              </w:rPr>
            </w:pPr>
          </w:p>
          <w:p w:rsidR="00BD7FC3" w:rsidRPr="0024563A" w:rsidRDefault="006F202F">
            <w:pPr>
              <w:spacing w:after="0" w:line="240" w:lineRule="auto"/>
              <w:rPr>
                <w:rFonts w:ascii="Arial" w:hAnsi="Arial" w:cs="Arial"/>
                <w:sz w:val="24"/>
                <w:szCs w:val="24"/>
              </w:rPr>
            </w:pPr>
            <w:r w:rsidRPr="0024563A">
              <w:rPr>
                <w:rFonts w:ascii="Arial" w:hAnsi="Arial" w:cs="Arial"/>
                <w:sz w:val="24"/>
                <w:szCs w:val="24"/>
              </w:rPr>
              <w:t>Решение стандартных и нестандартных профессиональных ситуаций</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Профессиональные стандарты. Стандарты производства. Неличные формы глагола (</w:t>
            </w:r>
            <w:proofErr w:type="spellStart"/>
            <w:r w:rsidRPr="0024563A">
              <w:rPr>
                <w:rFonts w:ascii="Arial" w:hAnsi="Arial" w:cs="Arial"/>
                <w:b/>
                <w:sz w:val="24"/>
                <w:szCs w:val="24"/>
              </w:rPr>
              <w:t>Participles</w:t>
            </w:r>
            <w:proofErr w:type="spellEnd"/>
            <w:r w:rsidRPr="0024563A">
              <w:rPr>
                <w:rFonts w:ascii="Arial" w:hAnsi="Arial" w:cs="Arial"/>
                <w:b/>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8</w:t>
            </w:r>
          </w:p>
        </w:tc>
        <w:tc>
          <w:tcPr>
            <w:tcW w:w="1927" w:type="dxa"/>
            <w:vMerge w:val="restart"/>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tc>
      </w:tr>
      <w:tr w:rsidR="00BD7FC3" w:rsidRPr="0024563A">
        <w:trPr>
          <w:trHeight w:val="283"/>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b/>
                <w:sz w:val="24"/>
                <w:szCs w:val="24"/>
              </w:rPr>
            </w:pPr>
            <w:r w:rsidRPr="0024563A">
              <w:rPr>
                <w:rFonts w:ascii="Arial" w:hAnsi="Arial" w:cs="Arial"/>
                <w:b/>
                <w:sz w:val="24"/>
                <w:szCs w:val="24"/>
              </w:rPr>
              <w:t>8</w:t>
            </w: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415"/>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 xml:space="preserve">Практическое занятие № 21. Введение новых лексических единиц по теме занятия для последующего чтения текста.  </w:t>
            </w:r>
            <w:proofErr w:type="spellStart"/>
            <w:r w:rsidRPr="0024563A">
              <w:rPr>
                <w:rFonts w:ascii="Arial" w:hAnsi="Arial" w:cs="Arial"/>
                <w:sz w:val="24"/>
                <w:szCs w:val="24"/>
              </w:rPr>
              <w:t>Предтекстовые</w:t>
            </w:r>
            <w:proofErr w:type="spellEnd"/>
            <w:r w:rsidRPr="0024563A">
              <w:rPr>
                <w:rFonts w:ascii="Arial" w:hAnsi="Arial" w:cs="Arial"/>
                <w:sz w:val="24"/>
                <w:szCs w:val="24"/>
              </w:rPr>
              <w:t xml:space="preserve"> упражнения на отработку лексических единиц. Групповое изучающее чтение текста по теме «Стандарты в производстве» с извлечением новых речевых оборотов и выражений. Выполнение лексических и лексико-грамматических упражнений на закрепление активной лексики и фразеологических оборотов.</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408"/>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Практическое занятие № 22. Просмотр видео по теме «Проблемы на производстве». Ответы на вопросы по видео (упражнения лексического характера по содержанию видео, тестовые вопросы по содержанию видео, вопросы с развернутым ответом). Дискуссия по теме «Возможные нестандартные профессиональные ситуации и пути их решения» для подготовки к ролевой игре следующего практического занятия.</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5B2CCA">
            <w:pPr>
              <w:spacing w:after="0" w:line="240" w:lineRule="auto"/>
              <w:jc w:val="center"/>
              <w:rPr>
                <w:rFonts w:ascii="Arial" w:hAnsi="Arial" w:cs="Arial"/>
                <w:sz w:val="24"/>
                <w:szCs w:val="24"/>
              </w:rPr>
            </w:pPr>
            <w:r w:rsidRPr="0024563A">
              <w:rPr>
                <w:rFonts w:ascii="Arial" w:hAnsi="Arial" w:cs="Arial"/>
                <w:sz w:val="24"/>
                <w:szCs w:val="24"/>
              </w:rPr>
              <w:t>4</w:t>
            </w: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272"/>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sz w:val="24"/>
                <w:szCs w:val="24"/>
              </w:rPr>
              <w:t>Практическое занятие № 23. Ролевая игра «Обоснование несоответствия рабочего места требованиям охраны труда и поиск выхода из ситуации в условиях дефицита языковых средств»</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302"/>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Fonts w:ascii="Arial" w:hAnsi="Arial" w:cs="Arial"/>
                <w:sz w:val="24"/>
                <w:szCs w:val="24"/>
              </w:rPr>
              <w:t>*</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rPr>
                <w:rFonts w:ascii="Arial" w:hAnsi="Arial" w:cs="Arial"/>
                <w:sz w:val="24"/>
                <w:szCs w:val="24"/>
              </w:rPr>
            </w:pPr>
          </w:p>
        </w:tc>
      </w:tr>
      <w:tr w:rsidR="00BD7FC3" w:rsidRPr="0024563A">
        <w:trPr>
          <w:trHeight w:val="20"/>
        </w:trPr>
        <w:tc>
          <w:tcPr>
            <w:tcW w:w="23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Тема 4.5.</w:t>
            </w:r>
          </w:p>
          <w:p w:rsidR="00BD7FC3" w:rsidRPr="0024563A" w:rsidRDefault="00BD7FC3">
            <w:pPr>
              <w:spacing w:after="0" w:line="240" w:lineRule="auto"/>
              <w:jc w:val="both"/>
              <w:rPr>
                <w:rFonts w:ascii="Arial" w:hAnsi="Arial" w:cs="Arial"/>
                <w:b/>
                <w:sz w:val="24"/>
                <w:szCs w:val="24"/>
              </w:rPr>
            </w:pP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Саморазвитие в профессии</w:t>
            </w: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Роль самообразования и самосовершенствования в профессии. Неличные формы глагола. Повторение пройденного ранее грамматического материала.</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2</w:t>
            </w:r>
          </w:p>
        </w:tc>
        <w:tc>
          <w:tcPr>
            <w:tcW w:w="1927" w:type="dxa"/>
            <w:vMerge w:val="restart"/>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rPr>
                <w:rFonts w:ascii="Arial" w:hAnsi="Arial" w:cs="Arial"/>
                <w:sz w:val="24"/>
                <w:szCs w:val="24"/>
              </w:rPr>
            </w:pPr>
          </w:p>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02</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04</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05</w:t>
            </w:r>
          </w:p>
          <w:p w:rsidR="00BD7FC3" w:rsidRPr="0024563A" w:rsidRDefault="006F202F">
            <w:pPr>
              <w:spacing w:after="0" w:line="240" w:lineRule="auto"/>
              <w:jc w:val="center"/>
              <w:rPr>
                <w:rFonts w:ascii="Arial" w:hAnsi="Arial" w:cs="Arial"/>
                <w:sz w:val="24"/>
                <w:szCs w:val="24"/>
              </w:rPr>
            </w:pPr>
            <w:proofErr w:type="gramStart"/>
            <w:r w:rsidRPr="0024563A">
              <w:rPr>
                <w:rFonts w:ascii="Arial" w:hAnsi="Arial" w:cs="Arial"/>
                <w:sz w:val="24"/>
                <w:szCs w:val="24"/>
              </w:rPr>
              <w:t>ОК</w:t>
            </w:r>
            <w:proofErr w:type="gramEnd"/>
            <w:r w:rsidRPr="0024563A">
              <w:rPr>
                <w:rFonts w:ascii="Arial" w:hAnsi="Arial" w:cs="Arial"/>
                <w:sz w:val="24"/>
                <w:szCs w:val="24"/>
              </w:rPr>
              <w:t xml:space="preserve"> 09</w:t>
            </w:r>
          </w:p>
          <w:p w:rsidR="00BD7FC3" w:rsidRPr="0024563A" w:rsidRDefault="00BD7FC3">
            <w:pPr>
              <w:spacing w:after="0" w:line="240" w:lineRule="auto"/>
              <w:jc w:val="center"/>
              <w:rPr>
                <w:rFonts w:ascii="Arial" w:hAnsi="Arial" w:cs="Arial"/>
                <w:b/>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i/>
                <w:sz w:val="24"/>
                <w:szCs w:val="24"/>
              </w:rPr>
            </w:pPr>
            <w:r w:rsidRPr="0024563A">
              <w:rPr>
                <w:rFonts w:ascii="Arial" w:hAnsi="Arial" w:cs="Arial"/>
                <w:b/>
                <w:sz w:val="24"/>
                <w:szCs w:val="24"/>
              </w:rPr>
              <w:t>В том числе практических занятий</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6F202F">
            <w:pPr>
              <w:spacing w:after="0" w:line="240" w:lineRule="auto"/>
              <w:jc w:val="center"/>
              <w:rPr>
                <w:rFonts w:ascii="Arial" w:hAnsi="Arial" w:cs="Arial"/>
                <w:b/>
                <w:sz w:val="24"/>
                <w:szCs w:val="24"/>
              </w:rPr>
            </w:pPr>
            <w:r w:rsidRPr="0024563A">
              <w:rPr>
                <w:rFonts w:ascii="Arial" w:hAnsi="Arial" w:cs="Arial"/>
                <w:b/>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1535"/>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 xml:space="preserve">Практическое занятие № 38. Просмотровое чтение текстов по теме «Профессиональный рост и самосовершенствование в профессиональной деятельности». Ответы на вопросы в форме дискуссии. </w:t>
            </w:r>
          </w:p>
          <w:p w:rsidR="00BD7FC3" w:rsidRPr="0024563A" w:rsidRDefault="006F202F">
            <w:pPr>
              <w:spacing w:after="0" w:line="240" w:lineRule="auto"/>
              <w:jc w:val="both"/>
              <w:rPr>
                <w:rFonts w:ascii="Arial" w:hAnsi="Arial" w:cs="Arial"/>
                <w:sz w:val="24"/>
                <w:szCs w:val="24"/>
              </w:rPr>
            </w:pPr>
            <w:r w:rsidRPr="0024563A">
              <w:rPr>
                <w:rFonts w:ascii="Arial" w:hAnsi="Arial" w:cs="Arial"/>
                <w:sz w:val="24"/>
                <w:szCs w:val="24"/>
              </w:rPr>
              <w:t>Дискуссия «Если я буду участвовать в чемпионате»</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p w:rsidR="00BD7FC3" w:rsidRPr="0024563A" w:rsidRDefault="006F202F">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rPr>
          <w:trHeight w:val="20"/>
        </w:trPr>
        <w:tc>
          <w:tcPr>
            <w:tcW w:w="23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c>
          <w:tcPr>
            <w:tcW w:w="7739"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 xml:space="preserve">Самостоятельная работа </w:t>
            </w:r>
            <w:proofErr w:type="gramStart"/>
            <w:r w:rsidRPr="0024563A">
              <w:rPr>
                <w:rFonts w:ascii="Arial" w:hAnsi="Arial" w:cs="Arial"/>
                <w:b/>
                <w:sz w:val="24"/>
                <w:szCs w:val="24"/>
              </w:rPr>
              <w:t>обучающихся</w:t>
            </w:r>
            <w:proofErr w:type="gramEnd"/>
            <w:r w:rsidRPr="0024563A">
              <w:rPr>
                <w:rStyle w:val="17"/>
                <w:rFonts w:ascii="Arial" w:hAnsi="Arial" w:cs="Arial"/>
                <w:b/>
                <w:sz w:val="24"/>
                <w:szCs w:val="24"/>
              </w:rPr>
              <w:footnoteReference w:id="2"/>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BD7FC3">
            <w:pPr>
              <w:spacing w:after="0" w:line="240" w:lineRule="auto"/>
              <w:jc w:val="center"/>
              <w:rPr>
                <w:rFonts w:ascii="Arial" w:hAnsi="Arial" w:cs="Arial"/>
                <w:sz w:val="24"/>
                <w:szCs w:val="24"/>
              </w:rPr>
            </w:pPr>
          </w:p>
        </w:tc>
        <w:tc>
          <w:tcPr>
            <w:tcW w:w="1927" w:type="dxa"/>
            <w:vMerge/>
            <w:tcBorders>
              <w:top w:val="single" w:sz="4" w:space="0" w:color="000000"/>
              <w:left w:val="single" w:sz="4" w:space="0" w:color="000000"/>
              <w:bottom w:val="single" w:sz="4" w:space="0" w:color="000000"/>
              <w:right w:val="single" w:sz="4" w:space="0" w:color="000000"/>
            </w:tcBorders>
          </w:tcPr>
          <w:p w:rsidR="00BD7FC3" w:rsidRPr="0024563A" w:rsidRDefault="00BD7FC3">
            <w:pPr>
              <w:rPr>
                <w:rFonts w:ascii="Arial" w:hAnsi="Arial" w:cs="Arial"/>
                <w:sz w:val="24"/>
                <w:szCs w:val="24"/>
              </w:rPr>
            </w:pPr>
          </w:p>
        </w:tc>
      </w:tr>
      <w:tr w:rsidR="00BD7FC3" w:rsidRPr="0024563A">
        <w:tc>
          <w:tcPr>
            <w:tcW w:w="10066" w:type="dxa"/>
            <w:gridSpan w:val="2"/>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Промежуточная аттестация</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24563A">
            <w:pPr>
              <w:spacing w:after="0" w:line="240" w:lineRule="auto"/>
              <w:jc w:val="center"/>
              <w:rPr>
                <w:rFonts w:ascii="Arial" w:hAnsi="Arial" w:cs="Arial"/>
                <w:sz w:val="24"/>
                <w:szCs w:val="24"/>
              </w:rPr>
            </w:pPr>
            <w:r w:rsidRPr="0024563A">
              <w:rPr>
                <w:rFonts w:ascii="Arial" w:hAnsi="Arial" w:cs="Arial"/>
                <w:sz w:val="24"/>
                <w:szCs w:val="24"/>
              </w:rPr>
              <w:t>2</w:t>
            </w:r>
          </w:p>
        </w:tc>
        <w:tc>
          <w:tcPr>
            <w:tcW w:w="1927"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both"/>
              <w:rPr>
                <w:rFonts w:ascii="Arial" w:hAnsi="Arial" w:cs="Arial"/>
                <w:b/>
                <w:i/>
                <w:sz w:val="24"/>
                <w:szCs w:val="24"/>
              </w:rPr>
            </w:pPr>
          </w:p>
        </w:tc>
      </w:tr>
      <w:tr w:rsidR="00BD7FC3" w:rsidRPr="0024563A">
        <w:trPr>
          <w:trHeight w:val="20"/>
        </w:trPr>
        <w:tc>
          <w:tcPr>
            <w:tcW w:w="10066" w:type="dxa"/>
            <w:gridSpan w:val="2"/>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b/>
                <w:sz w:val="24"/>
                <w:szCs w:val="24"/>
              </w:rPr>
            </w:pPr>
            <w:r w:rsidRPr="0024563A">
              <w:rPr>
                <w:rFonts w:ascii="Arial" w:hAnsi="Arial" w:cs="Arial"/>
                <w:b/>
                <w:sz w:val="24"/>
                <w:szCs w:val="24"/>
              </w:rPr>
              <w:t>Всего:</w:t>
            </w:r>
          </w:p>
        </w:tc>
        <w:tc>
          <w:tcPr>
            <w:tcW w:w="3253" w:type="dxa"/>
            <w:tcBorders>
              <w:top w:val="single" w:sz="4" w:space="0" w:color="000000"/>
              <w:left w:val="single" w:sz="4" w:space="0" w:color="000000"/>
              <w:bottom w:val="single" w:sz="4" w:space="0" w:color="000000"/>
              <w:right w:val="single" w:sz="4" w:space="0" w:color="000000"/>
            </w:tcBorders>
            <w:vAlign w:val="center"/>
          </w:tcPr>
          <w:p w:rsidR="00BD7FC3" w:rsidRPr="0024563A" w:rsidRDefault="0024563A">
            <w:pPr>
              <w:spacing w:after="0" w:line="240" w:lineRule="auto"/>
              <w:jc w:val="center"/>
              <w:rPr>
                <w:rFonts w:ascii="Arial" w:hAnsi="Arial" w:cs="Arial"/>
                <w:b/>
                <w:sz w:val="24"/>
                <w:szCs w:val="24"/>
              </w:rPr>
            </w:pPr>
            <w:r w:rsidRPr="0024563A">
              <w:rPr>
                <w:rFonts w:ascii="Arial" w:hAnsi="Arial" w:cs="Arial"/>
                <w:b/>
                <w:sz w:val="24"/>
                <w:szCs w:val="24"/>
              </w:rPr>
              <w:t>62</w:t>
            </w:r>
          </w:p>
        </w:tc>
        <w:tc>
          <w:tcPr>
            <w:tcW w:w="1927"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jc w:val="both"/>
              <w:rPr>
                <w:rFonts w:ascii="Arial" w:hAnsi="Arial" w:cs="Arial"/>
                <w:b/>
                <w:i/>
                <w:sz w:val="24"/>
                <w:szCs w:val="24"/>
              </w:rPr>
            </w:pPr>
          </w:p>
        </w:tc>
      </w:tr>
    </w:tbl>
    <w:p w:rsidR="00BD7FC3" w:rsidRDefault="00BD7FC3">
      <w:pPr>
        <w:sectPr w:rsidR="00BD7FC3">
          <w:footerReference w:type="default" r:id="rId9"/>
          <w:pgSz w:w="16838" w:h="11906" w:orient="landscape"/>
          <w:pgMar w:top="1134" w:right="567" w:bottom="1134" w:left="1134" w:header="709" w:footer="709" w:gutter="0"/>
          <w:cols w:space="720"/>
        </w:sectPr>
      </w:pPr>
    </w:p>
    <w:p w:rsidR="00BD7FC3" w:rsidRPr="005B2CCA" w:rsidRDefault="006F202F">
      <w:pPr>
        <w:spacing w:after="200" w:line="276" w:lineRule="auto"/>
        <w:ind w:right="-1"/>
        <w:jc w:val="center"/>
        <w:rPr>
          <w:rFonts w:ascii="Arial" w:hAnsi="Arial" w:cs="Arial"/>
          <w:b/>
          <w:sz w:val="24"/>
          <w:szCs w:val="24"/>
        </w:rPr>
      </w:pPr>
      <w:r w:rsidRPr="005B2CCA">
        <w:rPr>
          <w:rFonts w:ascii="Arial" w:hAnsi="Arial" w:cs="Arial"/>
          <w:b/>
          <w:sz w:val="24"/>
          <w:szCs w:val="24"/>
        </w:rPr>
        <w:lastRenderedPageBreak/>
        <w:t>3. УСЛОВИЯ РЕАЛИЗАЦИИ ПРОГРАММЫ УЧЕБНОЙ ДИСЦИПЛИНЫ</w:t>
      </w:r>
    </w:p>
    <w:p w:rsidR="00BD7FC3" w:rsidRPr="005B2CCA" w:rsidRDefault="006F202F">
      <w:pPr>
        <w:spacing w:after="0" w:line="240" w:lineRule="auto"/>
        <w:ind w:right="-1" w:firstLine="709"/>
        <w:jc w:val="both"/>
        <w:rPr>
          <w:rFonts w:ascii="Arial" w:hAnsi="Arial" w:cs="Arial"/>
          <w:b/>
          <w:sz w:val="24"/>
          <w:szCs w:val="24"/>
        </w:rPr>
      </w:pPr>
      <w:r w:rsidRPr="005B2CCA">
        <w:rPr>
          <w:rFonts w:ascii="Arial" w:hAnsi="Arial" w:cs="Arial"/>
          <w:b/>
          <w:sz w:val="24"/>
          <w:szCs w:val="24"/>
        </w:rPr>
        <w:t>3.1. Для реализации программы учебной дисциплины должны быть предусмотрены следующие специальные помещения:</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Кабинет «Иностранного языка», оснащённый:</w:t>
      </w:r>
    </w:p>
    <w:p w:rsidR="00BD7FC3" w:rsidRPr="005B2CCA" w:rsidRDefault="006F202F">
      <w:pPr>
        <w:spacing w:after="0" w:line="240" w:lineRule="auto"/>
        <w:ind w:right="-1"/>
        <w:jc w:val="both"/>
        <w:rPr>
          <w:rFonts w:ascii="Arial" w:hAnsi="Arial" w:cs="Arial"/>
          <w:sz w:val="24"/>
          <w:szCs w:val="24"/>
        </w:rPr>
      </w:pPr>
      <w:r w:rsidRPr="005B2CCA">
        <w:rPr>
          <w:rFonts w:ascii="Arial" w:hAnsi="Arial" w:cs="Arial"/>
          <w:i/>
          <w:sz w:val="24"/>
          <w:szCs w:val="24"/>
        </w:rPr>
        <w:t>- оборудованием:</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посадочные места по количеству </w:t>
      </w:r>
      <w:proofErr w:type="gramStart"/>
      <w:r w:rsidRPr="005B2CCA">
        <w:rPr>
          <w:rFonts w:ascii="Arial" w:hAnsi="Arial" w:cs="Arial"/>
          <w:sz w:val="24"/>
          <w:szCs w:val="24"/>
        </w:rPr>
        <w:t>обучающихся</w:t>
      </w:r>
      <w:proofErr w:type="gramEnd"/>
      <w:r w:rsidRPr="005B2CCA">
        <w:rPr>
          <w:rFonts w:ascii="Arial" w:hAnsi="Arial" w:cs="Arial"/>
          <w:sz w:val="24"/>
          <w:szCs w:val="24"/>
        </w:rPr>
        <w:t xml:space="preserve">; </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рабочее место преподавателя;</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наглядные пособия (комплекты учебных таблиц, плакатов и др.);</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комплекты дидактических раздаточных материалов на каждое посадочное место по количеству обучающихся;</w:t>
      </w:r>
    </w:p>
    <w:p w:rsidR="00BD7FC3" w:rsidRPr="005B2CCA" w:rsidRDefault="006F202F">
      <w:pPr>
        <w:spacing w:after="0" w:line="240" w:lineRule="auto"/>
        <w:ind w:right="-1"/>
        <w:jc w:val="both"/>
        <w:rPr>
          <w:rFonts w:ascii="Arial" w:hAnsi="Arial" w:cs="Arial"/>
          <w:i/>
          <w:sz w:val="24"/>
          <w:szCs w:val="24"/>
        </w:rPr>
      </w:pPr>
      <w:r w:rsidRPr="005B2CCA">
        <w:rPr>
          <w:rFonts w:ascii="Arial" w:hAnsi="Arial" w:cs="Arial"/>
          <w:i/>
          <w:sz w:val="24"/>
          <w:szCs w:val="24"/>
        </w:rPr>
        <w:t>- техническими средствами обучения:</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компьютер (ноутбук) с лицензионным программным обеспечением для преподавателя; </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компьютер (ноутбук) с лицензионным программным обеспечением на каждое посадочное место по количеству </w:t>
      </w:r>
      <w:proofErr w:type="gramStart"/>
      <w:r w:rsidRPr="005B2CCA">
        <w:rPr>
          <w:rFonts w:ascii="Arial" w:hAnsi="Arial" w:cs="Arial"/>
          <w:sz w:val="24"/>
          <w:szCs w:val="24"/>
        </w:rPr>
        <w:t>обучающихся</w:t>
      </w:r>
      <w:proofErr w:type="gramEnd"/>
      <w:r w:rsidRPr="005B2CCA">
        <w:rPr>
          <w:rFonts w:ascii="Arial" w:hAnsi="Arial" w:cs="Arial"/>
          <w:sz w:val="24"/>
          <w:szCs w:val="24"/>
        </w:rPr>
        <w:t>;</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мультимедийный проектор; </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мультимедийный экран; </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информационно-коммуникативные средства; </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экранно-звуковые пособия; </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магнитофон.</w:t>
      </w:r>
    </w:p>
    <w:p w:rsidR="00BD7FC3" w:rsidRPr="005B2CCA" w:rsidRDefault="00BD7FC3">
      <w:pPr>
        <w:spacing w:after="0" w:line="240" w:lineRule="auto"/>
        <w:ind w:right="-1" w:firstLine="709"/>
        <w:jc w:val="both"/>
        <w:rPr>
          <w:rFonts w:ascii="Arial" w:hAnsi="Arial" w:cs="Arial"/>
          <w:sz w:val="24"/>
          <w:szCs w:val="24"/>
        </w:rPr>
      </w:pPr>
    </w:p>
    <w:p w:rsidR="00BD7FC3" w:rsidRPr="005B2CCA" w:rsidRDefault="006F202F">
      <w:pPr>
        <w:spacing w:after="0" w:line="240" w:lineRule="auto"/>
        <w:ind w:right="-1" w:firstLine="709"/>
        <w:jc w:val="both"/>
        <w:rPr>
          <w:rFonts w:ascii="Arial" w:hAnsi="Arial" w:cs="Arial"/>
          <w:b/>
          <w:sz w:val="24"/>
          <w:szCs w:val="24"/>
        </w:rPr>
      </w:pPr>
      <w:r w:rsidRPr="005B2CCA">
        <w:rPr>
          <w:rFonts w:ascii="Arial" w:hAnsi="Arial" w:cs="Arial"/>
          <w:b/>
          <w:sz w:val="24"/>
          <w:szCs w:val="24"/>
        </w:rPr>
        <w:t>3.2. Информационное обеспечение реализации программы</w:t>
      </w:r>
    </w:p>
    <w:p w:rsidR="00BD7FC3" w:rsidRPr="005B2CCA" w:rsidRDefault="006F202F">
      <w:pPr>
        <w:spacing w:after="0" w:line="240" w:lineRule="auto"/>
        <w:ind w:right="-1" w:firstLine="709"/>
        <w:jc w:val="both"/>
        <w:rPr>
          <w:rFonts w:ascii="Arial" w:hAnsi="Arial" w:cs="Arial"/>
          <w:sz w:val="24"/>
          <w:szCs w:val="24"/>
        </w:rPr>
      </w:pPr>
      <w:r w:rsidRPr="005B2CCA">
        <w:rPr>
          <w:rFonts w:ascii="Arial" w:hAnsi="Arial" w:cs="Arial"/>
          <w:sz w:val="24"/>
          <w:szCs w:val="24"/>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w:t>
      </w:r>
      <w:proofErr w:type="gramStart"/>
      <w:r w:rsidRPr="005B2CCA">
        <w:rPr>
          <w:rFonts w:ascii="Arial" w:hAnsi="Arial" w:cs="Arial"/>
          <w:sz w:val="24"/>
          <w:szCs w:val="24"/>
        </w:rPr>
        <w:t>выбирается не менее одного издания</w:t>
      </w:r>
      <w:proofErr w:type="gramEnd"/>
      <w:r w:rsidRPr="005B2CCA">
        <w:rPr>
          <w:rFonts w:ascii="Arial" w:hAnsi="Arial" w:cs="Arial"/>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BD7FC3" w:rsidRPr="005B2CCA" w:rsidRDefault="00BD7FC3">
      <w:pPr>
        <w:spacing w:after="0" w:line="240" w:lineRule="auto"/>
        <w:ind w:right="-1"/>
        <w:jc w:val="both"/>
        <w:rPr>
          <w:rFonts w:ascii="Arial" w:hAnsi="Arial" w:cs="Arial"/>
          <w:sz w:val="24"/>
          <w:szCs w:val="24"/>
        </w:rPr>
      </w:pPr>
    </w:p>
    <w:p w:rsidR="00BD7FC3" w:rsidRPr="005B2CCA" w:rsidRDefault="006F202F">
      <w:pPr>
        <w:spacing w:after="0" w:line="240" w:lineRule="auto"/>
        <w:ind w:right="-1" w:firstLine="709"/>
        <w:jc w:val="both"/>
        <w:rPr>
          <w:rFonts w:ascii="Arial" w:hAnsi="Arial" w:cs="Arial"/>
          <w:b/>
          <w:sz w:val="24"/>
          <w:szCs w:val="24"/>
        </w:rPr>
      </w:pPr>
      <w:r w:rsidRPr="005B2CCA">
        <w:rPr>
          <w:rFonts w:ascii="Arial" w:hAnsi="Arial" w:cs="Arial"/>
          <w:b/>
          <w:sz w:val="24"/>
          <w:szCs w:val="24"/>
        </w:rPr>
        <w:t>3.2.1. Основные печатные издания</w:t>
      </w:r>
    </w:p>
    <w:p w:rsidR="00BD7FC3" w:rsidRPr="005B2CCA" w:rsidRDefault="006F202F">
      <w:pPr>
        <w:spacing w:after="0" w:line="240" w:lineRule="auto"/>
        <w:ind w:firstLine="708"/>
        <w:jc w:val="both"/>
        <w:rPr>
          <w:rFonts w:ascii="Arial" w:hAnsi="Arial" w:cs="Arial"/>
          <w:sz w:val="24"/>
          <w:szCs w:val="24"/>
        </w:rPr>
      </w:pPr>
      <w:bookmarkStart w:id="7" w:name="_Hlk172026214"/>
      <w:r w:rsidRPr="005B2CCA">
        <w:rPr>
          <w:rFonts w:ascii="Arial" w:hAnsi="Arial" w:cs="Arial"/>
          <w:sz w:val="24"/>
          <w:szCs w:val="24"/>
        </w:rPr>
        <w:t xml:space="preserve">1. Голубев А.П. Английский язык: учебное </w:t>
      </w:r>
      <w:proofErr w:type="gramStart"/>
      <w:r w:rsidRPr="005B2CCA">
        <w:rPr>
          <w:rFonts w:ascii="Arial" w:hAnsi="Arial" w:cs="Arial"/>
          <w:sz w:val="24"/>
          <w:szCs w:val="24"/>
        </w:rPr>
        <w:t>издание</w:t>
      </w:r>
      <w:proofErr w:type="gramEnd"/>
      <w:r w:rsidRPr="005B2CCA">
        <w:rPr>
          <w:rFonts w:ascii="Arial" w:hAnsi="Arial" w:cs="Arial"/>
          <w:sz w:val="24"/>
          <w:szCs w:val="24"/>
        </w:rPr>
        <w:t xml:space="preserve"> / Голубев А.П., </w:t>
      </w:r>
      <w:proofErr w:type="spellStart"/>
      <w:r w:rsidRPr="005B2CCA">
        <w:rPr>
          <w:rFonts w:ascii="Arial" w:hAnsi="Arial" w:cs="Arial"/>
          <w:sz w:val="24"/>
          <w:szCs w:val="24"/>
        </w:rPr>
        <w:t>Балюк</w:t>
      </w:r>
      <w:proofErr w:type="spellEnd"/>
      <w:r w:rsidRPr="005B2CCA">
        <w:rPr>
          <w:rFonts w:ascii="Arial" w:hAnsi="Arial" w:cs="Arial"/>
          <w:sz w:val="24"/>
          <w:szCs w:val="24"/>
        </w:rPr>
        <w:t xml:space="preserve"> Н.В., Смирнова И.Б. — Москва: Академия, 2024. — 368 c. (Специальности среднего профессионального образования). — ISBN 978-5-0054-2840-0</w:t>
      </w:r>
      <w:bookmarkEnd w:id="7"/>
    </w:p>
    <w:p w:rsidR="00BD7FC3" w:rsidRPr="005B2CCA" w:rsidRDefault="00BD7FC3">
      <w:pPr>
        <w:spacing w:after="0" w:line="240" w:lineRule="auto"/>
        <w:ind w:right="-1" w:firstLine="709"/>
        <w:contextualSpacing/>
        <w:jc w:val="both"/>
        <w:rPr>
          <w:rFonts w:ascii="Arial" w:hAnsi="Arial" w:cs="Arial"/>
          <w:b/>
          <w:sz w:val="24"/>
          <w:szCs w:val="24"/>
        </w:rPr>
      </w:pPr>
    </w:p>
    <w:p w:rsidR="00BD7FC3" w:rsidRPr="005B2CCA" w:rsidRDefault="006F202F">
      <w:pPr>
        <w:spacing w:after="0" w:line="240" w:lineRule="auto"/>
        <w:ind w:firstLine="851"/>
        <w:jc w:val="both"/>
        <w:rPr>
          <w:rFonts w:ascii="Arial" w:hAnsi="Arial" w:cs="Arial"/>
          <w:b/>
          <w:sz w:val="24"/>
          <w:szCs w:val="24"/>
        </w:rPr>
      </w:pPr>
      <w:r w:rsidRPr="005B2CCA">
        <w:rPr>
          <w:rFonts w:ascii="Arial" w:hAnsi="Arial" w:cs="Arial"/>
          <w:b/>
          <w:sz w:val="24"/>
          <w:szCs w:val="24"/>
        </w:rPr>
        <w:t xml:space="preserve">3.2.2. Электронные издания </w:t>
      </w:r>
    </w:p>
    <w:p w:rsidR="00BD7FC3" w:rsidRPr="005B2CCA" w:rsidRDefault="006F202F">
      <w:pPr>
        <w:spacing w:after="0" w:line="240" w:lineRule="auto"/>
        <w:ind w:firstLine="851"/>
        <w:jc w:val="both"/>
        <w:rPr>
          <w:rFonts w:ascii="Arial" w:hAnsi="Arial" w:cs="Arial"/>
          <w:sz w:val="24"/>
          <w:szCs w:val="24"/>
        </w:rPr>
      </w:pPr>
      <w:bookmarkStart w:id="8" w:name="_Hlk80698563"/>
      <w:r w:rsidRPr="005B2CCA">
        <w:rPr>
          <w:rFonts w:ascii="Arial" w:hAnsi="Arial" w:cs="Arial"/>
          <w:sz w:val="24"/>
          <w:szCs w:val="24"/>
        </w:rPr>
        <w:t xml:space="preserve">1. Голубев А.П. Английский язык для технических специальностей = </w:t>
      </w:r>
      <w:proofErr w:type="spellStart"/>
      <w:r w:rsidRPr="005B2CCA">
        <w:rPr>
          <w:rFonts w:ascii="Arial" w:hAnsi="Arial" w:cs="Arial"/>
          <w:sz w:val="24"/>
          <w:szCs w:val="24"/>
        </w:rPr>
        <w:t>English</w:t>
      </w:r>
      <w:proofErr w:type="spellEnd"/>
      <w:r w:rsidRPr="005B2CCA">
        <w:rPr>
          <w:rFonts w:ascii="Arial" w:hAnsi="Arial" w:cs="Arial"/>
          <w:sz w:val="24"/>
          <w:szCs w:val="24"/>
        </w:rPr>
        <w:t xml:space="preserve"> </w:t>
      </w:r>
      <w:proofErr w:type="spellStart"/>
      <w:r w:rsidRPr="005B2CCA">
        <w:rPr>
          <w:rFonts w:ascii="Arial" w:hAnsi="Arial" w:cs="Arial"/>
          <w:sz w:val="24"/>
          <w:szCs w:val="24"/>
        </w:rPr>
        <w:t>for</w:t>
      </w:r>
      <w:proofErr w:type="spellEnd"/>
      <w:r w:rsidRPr="005B2CCA">
        <w:rPr>
          <w:rFonts w:ascii="Arial" w:hAnsi="Arial" w:cs="Arial"/>
          <w:sz w:val="24"/>
          <w:szCs w:val="24"/>
        </w:rPr>
        <w:t xml:space="preserve"> </w:t>
      </w:r>
      <w:proofErr w:type="spellStart"/>
      <w:r w:rsidRPr="005B2CCA">
        <w:rPr>
          <w:rFonts w:ascii="Arial" w:hAnsi="Arial" w:cs="Arial"/>
          <w:sz w:val="24"/>
          <w:szCs w:val="24"/>
        </w:rPr>
        <w:t>Technical</w:t>
      </w:r>
      <w:proofErr w:type="spellEnd"/>
      <w:r w:rsidRPr="005B2CCA">
        <w:rPr>
          <w:rFonts w:ascii="Arial" w:hAnsi="Arial" w:cs="Arial"/>
          <w:sz w:val="24"/>
          <w:szCs w:val="24"/>
        </w:rPr>
        <w:t xml:space="preserve"> </w:t>
      </w:r>
      <w:proofErr w:type="spellStart"/>
      <w:r w:rsidRPr="005B2CCA">
        <w:rPr>
          <w:rFonts w:ascii="Arial" w:hAnsi="Arial" w:cs="Arial"/>
          <w:sz w:val="24"/>
          <w:szCs w:val="24"/>
        </w:rPr>
        <w:t>Colleges</w:t>
      </w:r>
      <w:proofErr w:type="spellEnd"/>
      <w:r w:rsidRPr="005B2CCA">
        <w:rPr>
          <w:rFonts w:ascii="Arial" w:hAnsi="Arial" w:cs="Arial"/>
          <w:sz w:val="24"/>
          <w:szCs w:val="24"/>
        </w:rPr>
        <w:t xml:space="preserve">: учебное </w:t>
      </w:r>
      <w:proofErr w:type="gramStart"/>
      <w:r w:rsidRPr="005B2CCA">
        <w:rPr>
          <w:rFonts w:ascii="Arial" w:hAnsi="Arial" w:cs="Arial"/>
          <w:sz w:val="24"/>
          <w:szCs w:val="24"/>
        </w:rPr>
        <w:t>издание</w:t>
      </w:r>
      <w:proofErr w:type="gramEnd"/>
      <w:r w:rsidRPr="005B2CCA">
        <w:rPr>
          <w:rFonts w:ascii="Arial" w:hAnsi="Arial" w:cs="Arial"/>
          <w:sz w:val="24"/>
          <w:szCs w:val="24"/>
        </w:rPr>
        <w:t xml:space="preserve"> / Голубев А.П., </w:t>
      </w:r>
      <w:proofErr w:type="spellStart"/>
      <w:r w:rsidRPr="005B2CCA">
        <w:rPr>
          <w:rFonts w:ascii="Arial" w:hAnsi="Arial" w:cs="Arial"/>
          <w:sz w:val="24"/>
          <w:szCs w:val="24"/>
        </w:rPr>
        <w:t>Коржавый</w:t>
      </w:r>
      <w:proofErr w:type="spellEnd"/>
      <w:r w:rsidRPr="005B2CCA">
        <w:rPr>
          <w:rFonts w:ascii="Arial" w:hAnsi="Arial" w:cs="Arial"/>
          <w:sz w:val="24"/>
          <w:szCs w:val="24"/>
        </w:rPr>
        <w:t xml:space="preserve"> А. П., Смирнова И.Б. - Москва: Академия, 2024. - 208 c. (Специальности среднего профессионального образования) — ISBN 978-5-0054-2326-9 — URL: </w:t>
      </w:r>
      <w:hyperlink r:id="rId10" w:history="1">
        <w:r w:rsidRPr="005B2CCA">
          <w:rPr>
            <w:rStyle w:val="1f1"/>
            <w:rFonts w:ascii="Arial" w:hAnsi="Arial" w:cs="Arial"/>
            <w:sz w:val="24"/>
            <w:szCs w:val="24"/>
          </w:rPr>
          <w:t>https://academia-moscow.ru/catalogue/5538/781456/</w:t>
        </w:r>
      </w:hyperlink>
    </w:p>
    <w:bookmarkEnd w:id="8"/>
    <w:p w:rsidR="00BD7FC3" w:rsidRPr="005B2CCA" w:rsidRDefault="0024563A">
      <w:pPr>
        <w:spacing w:after="0" w:line="240" w:lineRule="auto"/>
        <w:ind w:firstLine="708"/>
        <w:jc w:val="both"/>
        <w:rPr>
          <w:rFonts w:ascii="Arial" w:hAnsi="Arial" w:cs="Arial"/>
          <w:sz w:val="24"/>
          <w:szCs w:val="24"/>
        </w:rPr>
      </w:pPr>
      <w:r>
        <w:rPr>
          <w:rFonts w:ascii="Arial" w:hAnsi="Arial" w:cs="Arial"/>
          <w:sz w:val="24"/>
          <w:szCs w:val="24"/>
        </w:rPr>
        <w:t>2</w:t>
      </w:r>
      <w:r w:rsidR="006F202F" w:rsidRPr="005B2CCA">
        <w:rPr>
          <w:rFonts w:ascii="Arial" w:hAnsi="Arial" w:cs="Arial"/>
          <w:sz w:val="24"/>
          <w:szCs w:val="24"/>
        </w:rPr>
        <w:t xml:space="preserve">. Кузьменкова, Ю. Б.  Английский язык для технических колледжей (A1): учебное пособие для среднего профессионального образования / Ю. Б. Кузьменкова. — Москва: Издательство </w:t>
      </w:r>
      <w:proofErr w:type="spellStart"/>
      <w:r w:rsidR="006F202F" w:rsidRPr="005B2CCA">
        <w:rPr>
          <w:rFonts w:ascii="Arial" w:hAnsi="Arial" w:cs="Arial"/>
          <w:sz w:val="24"/>
          <w:szCs w:val="24"/>
        </w:rPr>
        <w:t>Юрайт</w:t>
      </w:r>
      <w:proofErr w:type="spellEnd"/>
      <w:r w:rsidR="006F202F" w:rsidRPr="005B2CCA">
        <w:rPr>
          <w:rFonts w:ascii="Arial" w:hAnsi="Arial" w:cs="Arial"/>
          <w:sz w:val="24"/>
          <w:szCs w:val="24"/>
        </w:rPr>
        <w:t xml:space="preserve">, 2024. — 195 с. — (Профессиональное образование). — ISBN 978-5-534-17397-0. — URL: </w:t>
      </w:r>
      <w:hyperlink r:id="rId11" w:history="1">
        <w:r w:rsidR="006F202F" w:rsidRPr="005B2CCA">
          <w:rPr>
            <w:rStyle w:val="1f1"/>
            <w:rFonts w:ascii="Arial" w:hAnsi="Arial" w:cs="Arial"/>
            <w:sz w:val="24"/>
            <w:szCs w:val="24"/>
          </w:rPr>
          <w:t>https://urait.ru/bcode/533005</w:t>
        </w:r>
      </w:hyperlink>
      <w:bookmarkStart w:id="9" w:name="_Hlk170395042"/>
    </w:p>
    <w:p w:rsidR="00BD7FC3" w:rsidRPr="005B2CCA" w:rsidRDefault="006F202F">
      <w:pPr>
        <w:spacing w:after="0" w:line="240" w:lineRule="auto"/>
        <w:ind w:firstLine="708"/>
        <w:jc w:val="both"/>
        <w:rPr>
          <w:rFonts w:ascii="Arial" w:hAnsi="Arial" w:cs="Arial"/>
          <w:sz w:val="24"/>
          <w:szCs w:val="24"/>
        </w:rPr>
      </w:pPr>
      <w:r w:rsidRPr="005B2CCA">
        <w:rPr>
          <w:rFonts w:ascii="Arial" w:hAnsi="Arial" w:cs="Arial"/>
          <w:sz w:val="24"/>
          <w:szCs w:val="24"/>
        </w:rPr>
        <w:t xml:space="preserve">4. </w:t>
      </w:r>
      <w:proofErr w:type="spellStart"/>
      <w:r w:rsidRPr="005B2CCA">
        <w:rPr>
          <w:rFonts w:ascii="Arial" w:hAnsi="Arial" w:cs="Arial"/>
          <w:sz w:val="24"/>
          <w:szCs w:val="24"/>
        </w:rPr>
        <w:t>Шматкова</w:t>
      </w:r>
      <w:proofErr w:type="spellEnd"/>
      <w:r w:rsidRPr="005B2CCA">
        <w:rPr>
          <w:rFonts w:ascii="Arial" w:hAnsi="Arial" w:cs="Arial"/>
          <w:sz w:val="24"/>
          <w:szCs w:val="24"/>
        </w:rPr>
        <w:t xml:space="preserve">, Л. Англо-русский тематический словарь / Л. </w:t>
      </w:r>
      <w:proofErr w:type="spellStart"/>
      <w:r w:rsidRPr="005B2CCA">
        <w:rPr>
          <w:rFonts w:ascii="Arial" w:hAnsi="Arial" w:cs="Arial"/>
          <w:sz w:val="24"/>
          <w:szCs w:val="24"/>
        </w:rPr>
        <w:t>Шматкова</w:t>
      </w:r>
      <w:proofErr w:type="spellEnd"/>
      <w:r w:rsidRPr="005B2CCA">
        <w:rPr>
          <w:rFonts w:ascii="Arial" w:hAnsi="Arial" w:cs="Arial"/>
          <w:sz w:val="24"/>
          <w:szCs w:val="24"/>
        </w:rPr>
        <w:t xml:space="preserve">. — 3-е изд., </w:t>
      </w:r>
      <w:proofErr w:type="spellStart"/>
      <w:r w:rsidRPr="005B2CCA">
        <w:rPr>
          <w:rFonts w:ascii="Arial" w:hAnsi="Arial" w:cs="Arial"/>
          <w:sz w:val="24"/>
          <w:szCs w:val="24"/>
        </w:rPr>
        <w:t>испр</w:t>
      </w:r>
      <w:proofErr w:type="spellEnd"/>
      <w:r w:rsidRPr="005B2CCA">
        <w:rPr>
          <w:rFonts w:ascii="Arial" w:hAnsi="Arial" w:cs="Arial"/>
          <w:sz w:val="24"/>
          <w:szCs w:val="24"/>
        </w:rPr>
        <w:t xml:space="preserve">. — Санкт-Петербург: Лань, 2023. — 280 с. — ISBN 978-5-8114-9427-9. — Текст: электронный // Лань: электронно-библиотечная система. — URL: </w:t>
      </w:r>
      <w:hyperlink r:id="rId12" w:history="1">
        <w:r w:rsidRPr="005B2CCA">
          <w:rPr>
            <w:rStyle w:val="1f1"/>
            <w:rFonts w:ascii="Arial" w:hAnsi="Arial" w:cs="Arial"/>
            <w:sz w:val="24"/>
            <w:szCs w:val="24"/>
          </w:rPr>
          <w:t>https://e.lanbook.com/book/298541</w:t>
        </w:r>
      </w:hyperlink>
      <w:bookmarkEnd w:id="9"/>
    </w:p>
    <w:p w:rsidR="00BD7FC3" w:rsidRPr="005B2CCA" w:rsidRDefault="00BD7FC3">
      <w:pPr>
        <w:spacing w:after="0" w:line="240" w:lineRule="auto"/>
        <w:ind w:right="-1"/>
        <w:contextualSpacing/>
        <w:jc w:val="both"/>
        <w:rPr>
          <w:rFonts w:ascii="Arial" w:hAnsi="Arial" w:cs="Arial"/>
          <w:sz w:val="24"/>
          <w:szCs w:val="24"/>
        </w:rPr>
      </w:pPr>
    </w:p>
    <w:p w:rsidR="00BD7FC3" w:rsidRPr="005B2CCA" w:rsidRDefault="006F202F">
      <w:pPr>
        <w:numPr>
          <w:ilvl w:val="2"/>
          <w:numId w:val="2"/>
        </w:numPr>
        <w:spacing w:after="0" w:line="240" w:lineRule="auto"/>
        <w:ind w:left="0" w:right="-1" w:firstLine="709"/>
        <w:contextualSpacing/>
        <w:jc w:val="both"/>
        <w:rPr>
          <w:rFonts w:ascii="Arial" w:hAnsi="Arial" w:cs="Arial"/>
          <w:b/>
          <w:sz w:val="24"/>
          <w:szCs w:val="24"/>
        </w:rPr>
      </w:pPr>
      <w:r w:rsidRPr="005B2CCA">
        <w:rPr>
          <w:rFonts w:ascii="Arial" w:hAnsi="Arial" w:cs="Arial"/>
          <w:b/>
          <w:sz w:val="24"/>
          <w:szCs w:val="24"/>
        </w:rPr>
        <w:t>Дополнительные источники (при необходимости)</w:t>
      </w:r>
    </w:p>
    <w:p w:rsidR="00BD7FC3" w:rsidRPr="005B2CCA" w:rsidRDefault="006F202F">
      <w:pPr>
        <w:spacing w:after="0"/>
        <w:ind w:firstLine="708"/>
        <w:rPr>
          <w:rFonts w:ascii="Arial" w:hAnsi="Arial" w:cs="Arial"/>
          <w:sz w:val="24"/>
          <w:szCs w:val="24"/>
        </w:rPr>
      </w:pPr>
      <w:r w:rsidRPr="005B2CCA">
        <w:rPr>
          <w:rFonts w:ascii="Arial" w:hAnsi="Arial" w:cs="Arial"/>
          <w:sz w:val="24"/>
          <w:szCs w:val="24"/>
        </w:rPr>
        <w:lastRenderedPageBreak/>
        <w:t>1. Доступные уроки</w:t>
      </w:r>
      <w:proofErr w:type="gramStart"/>
      <w:r w:rsidRPr="005B2CCA">
        <w:rPr>
          <w:rFonts w:ascii="Arial" w:hAnsi="Arial" w:cs="Arial"/>
          <w:sz w:val="24"/>
          <w:szCs w:val="24"/>
        </w:rPr>
        <w:t xml:space="preserve"> / Т</w:t>
      </w:r>
      <w:proofErr w:type="gramEnd"/>
      <w:r w:rsidRPr="005B2CCA">
        <w:rPr>
          <w:rFonts w:ascii="Arial" w:hAnsi="Arial" w:cs="Arial"/>
          <w:sz w:val="24"/>
          <w:szCs w:val="24"/>
        </w:rPr>
        <w:t>вой персональный преподаватель - уроки 24/7 // Интернет-ресурс –</w:t>
      </w:r>
    </w:p>
    <w:p w:rsidR="00BD7FC3" w:rsidRPr="005B2CCA" w:rsidRDefault="006F202F">
      <w:pPr>
        <w:spacing w:after="0" w:line="240" w:lineRule="auto"/>
        <w:contextualSpacing/>
        <w:jc w:val="both"/>
        <w:rPr>
          <w:rFonts w:ascii="Arial" w:hAnsi="Arial" w:cs="Arial"/>
          <w:color w:val="0563C1" w:themeColor="hyperlink"/>
          <w:sz w:val="24"/>
          <w:szCs w:val="24"/>
          <w:u w:val="single"/>
          <w:lang w:val="en-US"/>
        </w:rPr>
      </w:pPr>
      <w:proofErr w:type="spellStart"/>
      <w:proofErr w:type="gramStart"/>
      <w:r w:rsidRPr="005B2CCA">
        <w:rPr>
          <w:rFonts w:ascii="Arial" w:hAnsi="Arial" w:cs="Arial"/>
          <w:sz w:val="24"/>
          <w:szCs w:val="24"/>
          <w:lang w:val="en-US"/>
        </w:rPr>
        <w:t>EnglishCentral</w:t>
      </w:r>
      <w:proofErr w:type="spellEnd"/>
      <w:r w:rsidRPr="005B2CCA">
        <w:rPr>
          <w:rFonts w:ascii="Arial" w:hAnsi="Arial" w:cs="Arial"/>
          <w:sz w:val="24"/>
          <w:szCs w:val="24"/>
          <w:lang w:val="en-US"/>
        </w:rPr>
        <w:t>, 2024.</w:t>
      </w:r>
      <w:proofErr w:type="gramEnd"/>
      <w:r w:rsidRPr="005B2CCA">
        <w:rPr>
          <w:rFonts w:ascii="Arial" w:hAnsi="Arial" w:cs="Arial"/>
          <w:sz w:val="24"/>
          <w:szCs w:val="24"/>
          <w:lang w:val="en-US"/>
        </w:rPr>
        <w:t xml:space="preserve"> URL: </w:t>
      </w:r>
      <w:hyperlink r:id="rId13" w:history="1">
        <w:r w:rsidRPr="005B2CCA">
          <w:rPr>
            <w:rStyle w:val="1f1"/>
            <w:rFonts w:ascii="Arial" w:hAnsi="Arial" w:cs="Arial"/>
            <w:sz w:val="24"/>
            <w:szCs w:val="24"/>
            <w:lang w:val="en-US"/>
          </w:rPr>
          <w:t>https://ru.englishcentral.com/browse/videos</w:t>
        </w:r>
      </w:hyperlink>
    </w:p>
    <w:p w:rsidR="00BD7FC3" w:rsidRPr="005B2CCA" w:rsidRDefault="006F202F">
      <w:pPr>
        <w:spacing w:after="0"/>
        <w:ind w:firstLine="708"/>
        <w:rPr>
          <w:rFonts w:ascii="Arial" w:hAnsi="Arial" w:cs="Arial"/>
          <w:sz w:val="24"/>
          <w:szCs w:val="24"/>
        </w:rPr>
      </w:pPr>
      <w:r w:rsidRPr="005B2CCA">
        <w:rPr>
          <w:rFonts w:ascii="Arial" w:hAnsi="Arial" w:cs="Arial"/>
          <w:sz w:val="24"/>
          <w:szCs w:val="24"/>
        </w:rPr>
        <w:t xml:space="preserve">3. Видео уроки по английскому языку / Проект Английский язык онлайн — </w:t>
      </w:r>
      <w:proofErr w:type="spellStart"/>
      <w:r w:rsidRPr="005B2CCA">
        <w:rPr>
          <w:rFonts w:ascii="Arial" w:hAnsi="Arial" w:cs="Arial"/>
          <w:sz w:val="24"/>
          <w:szCs w:val="24"/>
        </w:rPr>
        <w:t>Native</w:t>
      </w:r>
      <w:proofErr w:type="spellEnd"/>
      <w:r w:rsidRPr="005B2CCA">
        <w:rPr>
          <w:rFonts w:ascii="Arial" w:hAnsi="Arial" w:cs="Arial"/>
          <w:sz w:val="24"/>
          <w:szCs w:val="24"/>
        </w:rPr>
        <w:t xml:space="preserve"> </w:t>
      </w:r>
      <w:proofErr w:type="spellStart"/>
      <w:r w:rsidRPr="005B2CCA">
        <w:rPr>
          <w:rFonts w:ascii="Arial" w:hAnsi="Arial" w:cs="Arial"/>
          <w:sz w:val="24"/>
          <w:szCs w:val="24"/>
        </w:rPr>
        <w:t>English</w:t>
      </w:r>
      <w:proofErr w:type="spellEnd"/>
      <w:r w:rsidRPr="005B2CCA">
        <w:rPr>
          <w:rFonts w:ascii="Arial" w:hAnsi="Arial" w:cs="Arial"/>
          <w:sz w:val="24"/>
          <w:szCs w:val="24"/>
        </w:rPr>
        <w:t xml:space="preserve"> // </w:t>
      </w:r>
    </w:p>
    <w:p w:rsidR="00BD7FC3" w:rsidRPr="005B2CCA" w:rsidRDefault="006F202F">
      <w:pPr>
        <w:spacing w:after="0" w:line="240" w:lineRule="auto"/>
        <w:rPr>
          <w:rFonts w:ascii="Arial" w:hAnsi="Arial" w:cs="Arial"/>
          <w:sz w:val="24"/>
          <w:szCs w:val="24"/>
        </w:rPr>
      </w:pPr>
      <w:r w:rsidRPr="005B2CCA">
        <w:rPr>
          <w:rFonts w:ascii="Arial" w:hAnsi="Arial" w:cs="Arial"/>
          <w:sz w:val="24"/>
          <w:szCs w:val="24"/>
        </w:rPr>
        <w:t xml:space="preserve">Интернет-ресурс – ENGV.RU, 2024— URL: </w:t>
      </w:r>
      <w:hyperlink r:id="rId14" w:history="1">
        <w:r w:rsidRPr="005B2CCA">
          <w:rPr>
            <w:rStyle w:val="1f1"/>
            <w:rFonts w:ascii="Arial" w:hAnsi="Arial" w:cs="Arial"/>
            <w:sz w:val="24"/>
            <w:szCs w:val="24"/>
          </w:rPr>
          <w:t>https://engv.ru/category/grammar/</w:t>
        </w:r>
      </w:hyperlink>
    </w:p>
    <w:p w:rsidR="00BD7FC3" w:rsidRPr="005B2CCA" w:rsidRDefault="006F202F">
      <w:pPr>
        <w:spacing w:after="0"/>
        <w:ind w:firstLine="708"/>
        <w:rPr>
          <w:rFonts w:ascii="Arial" w:hAnsi="Arial" w:cs="Arial"/>
          <w:sz w:val="24"/>
          <w:szCs w:val="24"/>
        </w:rPr>
      </w:pPr>
      <w:r w:rsidRPr="005B2CCA">
        <w:rPr>
          <w:rFonts w:ascii="Arial" w:hAnsi="Arial" w:cs="Arial"/>
          <w:sz w:val="24"/>
          <w:szCs w:val="24"/>
        </w:rPr>
        <w:t>4. Левченко, В. В.  Английский язык для экономистов</w:t>
      </w:r>
      <w:proofErr w:type="gramStart"/>
      <w:r w:rsidRPr="005B2CCA">
        <w:rPr>
          <w:rFonts w:ascii="Arial" w:hAnsi="Arial" w:cs="Arial"/>
          <w:sz w:val="24"/>
          <w:szCs w:val="24"/>
        </w:rPr>
        <w:t xml:space="preserve"> :</w:t>
      </w:r>
      <w:proofErr w:type="gramEnd"/>
      <w:r w:rsidRPr="005B2CCA">
        <w:rPr>
          <w:rFonts w:ascii="Arial" w:hAnsi="Arial" w:cs="Arial"/>
          <w:sz w:val="24"/>
          <w:szCs w:val="24"/>
        </w:rPr>
        <w:t xml:space="preserve"> учебник и практикум для среднего профессионального образования / В. В. Левченко, Е. Е. </w:t>
      </w:r>
      <w:proofErr w:type="spellStart"/>
      <w:r w:rsidRPr="005B2CCA">
        <w:rPr>
          <w:rFonts w:ascii="Arial" w:hAnsi="Arial" w:cs="Arial"/>
          <w:sz w:val="24"/>
          <w:szCs w:val="24"/>
        </w:rPr>
        <w:t>Долгалёва</w:t>
      </w:r>
      <w:proofErr w:type="spellEnd"/>
      <w:r w:rsidRPr="005B2CCA">
        <w:rPr>
          <w:rFonts w:ascii="Arial" w:hAnsi="Arial" w:cs="Arial"/>
          <w:sz w:val="24"/>
          <w:szCs w:val="24"/>
        </w:rPr>
        <w:t xml:space="preserve">, О. В. Мещерякова. — 2-е изд., </w:t>
      </w:r>
      <w:proofErr w:type="spellStart"/>
      <w:r w:rsidRPr="005B2CCA">
        <w:rPr>
          <w:rFonts w:ascii="Arial" w:hAnsi="Arial" w:cs="Arial"/>
          <w:sz w:val="24"/>
          <w:szCs w:val="24"/>
        </w:rPr>
        <w:t>перераб</w:t>
      </w:r>
      <w:proofErr w:type="spellEnd"/>
      <w:r w:rsidRPr="005B2CCA">
        <w:rPr>
          <w:rFonts w:ascii="Arial" w:hAnsi="Arial" w:cs="Arial"/>
          <w:sz w:val="24"/>
          <w:szCs w:val="24"/>
        </w:rPr>
        <w:t xml:space="preserve">. и доп. — Москва: Издательство </w:t>
      </w:r>
      <w:proofErr w:type="spellStart"/>
      <w:r w:rsidRPr="005B2CCA">
        <w:rPr>
          <w:rFonts w:ascii="Arial" w:hAnsi="Arial" w:cs="Arial"/>
          <w:sz w:val="24"/>
          <w:szCs w:val="24"/>
        </w:rPr>
        <w:t>Юрайт</w:t>
      </w:r>
      <w:proofErr w:type="spellEnd"/>
      <w:r w:rsidRPr="005B2CCA">
        <w:rPr>
          <w:rFonts w:ascii="Arial" w:hAnsi="Arial" w:cs="Arial"/>
          <w:sz w:val="24"/>
          <w:szCs w:val="24"/>
        </w:rPr>
        <w:t>, 2024. — 408 с. — (Профессиональное образование). — ISBN 978-5-534-16155-7.</w:t>
      </w:r>
    </w:p>
    <w:p w:rsidR="00BD7FC3" w:rsidRPr="005B2CCA" w:rsidRDefault="00BD7FC3">
      <w:pPr>
        <w:spacing w:after="0" w:line="240" w:lineRule="auto"/>
        <w:contextualSpacing/>
        <w:jc w:val="both"/>
        <w:rPr>
          <w:rFonts w:ascii="Arial" w:hAnsi="Arial" w:cs="Arial"/>
          <w:sz w:val="24"/>
          <w:szCs w:val="24"/>
        </w:rPr>
      </w:pPr>
    </w:p>
    <w:p w:rsidR="00BD7FC3" w:rsidRDefault="00BD7FC3">
      <w:pPr>
        <w:spacing w:after="200" w:line="276" w:lineRule="auto"/>
        <w:ind w:right="-1"/>
        <w:contextualSpacing/>
        <w:jc w:val="center"/>
        <w:rPr>
          <w:rFonts w:ascii="Times New Roman" w:hAnsi="Times New Roman"/>
          <w:sz w:val="24"/>
        </w:rPr>
      </w:pPr>
    </w:p>
    <w:p w:rsidR="00BD7FC3" w:rsidRDefault="00BD7FC3">
      <w:pPr>
        <w:spacing w:after="200" w:line="276"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Default="00BD7FC3">
      <w:pPr>
        <w:spacing w:before="120" w:after="120" w:line="240" w:lineRule="auto"/>
        <w:ind w:right="-1"/>
        <w:contextualSpacing/>
        <w:jc w:val="center"/>
        <w:rPr>
          <w:rFonts w:ascii="Times New Roman" w:hAnsi="Times New Roman"/>
          <w:sz w:val="24"/>
        </w:rPr>
      </w:pPr>
    </w:p>
    <w:p w:rsidR="00BD7FC3" w:rsidRPr="0024563A" w:rsidRDefault="00BD7FC3">
      <w:pPr>
        <w:spacing w:before="120" w:after="120" w:line="240" w:lineRule="auto"/>
        <w:ind w:right="-1"/>
        <w:contextualSpacing/>
        <w:rPr>
          <w:rFonts w:ascii="Arial" w:hAnsi="Arial" w:cs="Arial"/>
          <w:b/>
          <w:sz w:val="24"/>
          <w:szCs w:val="24"/>
        </w:rPr>
      </w:pPr>
    </w:p>
    <w:p w:rsidR="00BD7FC3" w:rsidRPr="0024563A" w:rsidRDefault="006F202F">
      <w:pPr>
        <w:spacing w:before="120" w:after="120" w:line="240" w:lineRule="auto"/>
        <w:ind w:right="-1"/>
        <w:contextualSpacing/>
        <w:jc w:val="center"/>
        <w:rPr>
          <w:rFonts w:ascii="Arial" w:hAnsi="Arial" w:cs="Arial"/>
          <w:b/>
          <w:sz w:val="24"/>
          <w:szCs w:val="24"/>
        </w:rPr>
      </w:pPr>
      <w:bookmarkStart w:id="10" w:name="_Hlk80485971"/>
      <w:r w:rsidRPr="0024563A">
        <w:rPr>
          <w:rFonts w:ascii="Arial" w:hAnsi="Arial" w:cs="Arial"/>
          <w:b/>
          <w:sz w:val="24"/>
          <w:szCs w:val="24"/>
        </w:rPr>
        <w:t>4. КОНТРОЛЬ И ОЦЕНКА РЕЗУЛЬТАТОВ ОСВОЕНИЯ УЧЕБНОЙ ДИСЦИПЛИНЫ</w:t>
      </w:r>
    </w:p>
    <w:p w:rsidR="00BD7FC3" w:rsidRPr="0024563A" w:rsidRDefault="00BD7FC3">
      <w:pPr>
        <w:spacing w:after="200" w:line="276" w:lineRule="auto"/>
        <w:ind w:right="-1"/>
        <w:contextualSpacing/>
        <w:jc w:val="center"/>
        <w:rPr>
          <w:rFonts w:ascii="Arial" w:hAnsi="Arial" w:cs="Arial"/>
          <w:b/>
          <w:sz w:val="24"/>
          <w:szCs w:val="24"/>
        </w:rPr>
      </w:pPr>
    </w:p>
    <w:p w:rsidR="00BD7FC3" w:rsidRPr="0024563A" w:rsidRDefault="006F202F">
      <w:pPr>
        <w:spacing w:after="200" w:line="276" w:lineRule="auto"/>
        <w:ind w:right="-1"/>
        <w:contextualSpacing/>
        <w:jc w:val="center"/>
        <w:rPr>
          <w:rFonts w:ascii="Arial" w:hAnsi="Arial" w:cs="Arial"/>
          <w:b/>
          <w:sz w:val="24"/>
          <w:szCs w:val="24"/>
        </w:rPr>
      </w:pPr>
      <w:r w:rsidRPr="0024563A">
        <w:rPr>
          <w:rFonts w:ascii="Arial" w:hAnsi="Arial" w:cs="Arial"/>
          <w:b/>
          <w:sz w:val="24"/>
          <w:szCs w:val="24"/>
        </w:rPr>
        <w:t>4.1. Описание показателей и критериев оценки компетенций</w:t>
      </w:r>
    </w:p>
    <w:p w:rsidR="00BD7FC3" w:rsidRPr="0024563A" w:rsidRDefault="00BD7FC3">
      <w:pPr>
        <w:spacing w:after="200" w:line="276" w:lineRule="auto"/>
        <w:ind w:right="-1"/>
        <w:contextualSpacing/>
        <w:jc w:val="center"/>
        <w:rPr>
          <w:rFonts w:ascii="Arial" w:hAnsi="Arial" w:cs="Arial"/>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08"/>
        <w:gridCol w:w="3833"/>
        <w:gridCol w:w="2680"/>
      </w:tblGrid>
      <w:tr w:rsidR="00BD7FC3" w:rsidRPr="0024563A">
        <w:tc>
          <w:tcPr>
            <w:tcW w:w="3908"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76" w:lineRule="auto"/>
              <w:ind w:right="-1"/>
              <w:jc w:val="center"/>
              <w:rPr>
                <w:rFonts w:ascii="Arial" w:hAnsi="Arial" w:cs="Arial"/>
                <w:b/>
                <w:i/>
                <w:sz w:val="24"/>
                <w:szCs w:val="24"/>
              </w:rPr>
            </w:pPr>
            <w:r w:rsidRPr="0024563A">
              <w:rPr>
                <w:rFonts w:ascii="Arial" w:hAnsi="Arial" w:cs="Arial"/>
                <w:b/>
                <w:i/>
                <w:sz w:val="24"/>
                <w:szCs w:val="24"/>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76" w:lineRule="auto"/>
              <w:ind w:right="-1"/>
              <w:jc w:val="center"/>
              <w:rPr>
                <w:rFonts w:ascii="Arial" w:hAnsi="Arial" w:cs="Arial"/>
                <w:b/>
                <w:i/>
                <w:sz w:val="24"/>
                <w:szCs w:val="24"/>
              </w:rPr>
            </w:pPr>
            <w:r w:rsidRPr="0024563A">
              <w:rPr>
                <w:rFonts w:ascii="Arial" w:hAnsi="Arial" w:cs="Arial"/>
                <w:b/>
                <w:i/>
                <w:sz w:val="24"/>
                <w:szCs w:val="24"/>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76" w:lineRule="auto"/>
              <w:ind w:right="-1"/>
              <w:jc w:val="center"/>
              <w:rPr>
                <w:rFonts w:ascii="Arial" w:hAnsi="Arial" w:cs="Arial"/>
                <w:b/>
                <w:i/>
                <w:sz w:val="24"/>
                <w:szCs w:val="24"/>
              </w:rPr>
            </w:pPr>
            <w:r w:rsidRPr="0024563A">
              <w:rPr>
                <w:rFonts w:ascii="Arial" w:hAnsi="Arial" w:cs="Arial"/>
                <w:b/>
                <w:i/>
                <w:sz w:val="24"/>
                <w:szCs w:val="24"/>
              </w:rPr>
              <w:t>Методы оценки</w:t>
            </w:r>
          </w:p>
        </w:tc>
      </w:tr>
      <w:tr w:rsidR="00BD7FC3" w:rsidRPr="0024563A">
        <w:tc>
          <w:tcPr>
            <w:tcW w:w="10421" w:type="dxa"/>
            <w:gridSpan w:val="3"/>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76" w:lineRule="auto"/>
              <w:ind w:right="-1"/>
              <w:rPr>
                <w:rFonts w:ascii="Arial" w:hAnsi="Arial" w:cs="Arial"/>
                <w:b/>
                <w:sz w:val="24"/>
                <w:szCs w:val="24"/>
              </w:rPr>
            </w:pPr>
            <w:r w:rsidRPr="0024563A">
              <w:rPr>
                <w:rFonts w:ascii="Arial" w:hAnsi="Arial" w:cs="Arial"/>
                <w:b/>
                <w:sz w:val="24"/>
                <w:szCs w:val="24"/>
              </w:rPr>
              <w:t>Перечень знаний, осваиваемых в рамках дисциплины</w:t>
            </w:r>
          </w:p>
        </w:tc>
      </w:tr>
      <w:tr w:rsidR="00BD7FC3" w:rsidRPr="0024563A">
        <w:tc>
          <w:tcPr>
            <w:tcW w:w="3908"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ind w:right="-1"/>
              <w:jc w:val="both"/>
              <w:rPr>
                <w:rFonts w:ascii="Arial" w:hAnsi="Arial" w:cs="Arial"/>
                <w:sz w:val="24"/>
                <w:szCs w:val="24"/>
                <w:u w:val="single"/>
              </w:rPr>
            </w:pPr>
            <w:r w:rsidRPr="0024563A">
              <w:rPr>
                <w:rFonts w:ascii="Arial" w:hAnsi="Arial" w:cs="Arial"/>
                <w:sz w:val="24"/>
                <w:szCs w:val="24"/>
                <w:u w:val="single"/>
              </w:rPr>
              <w:t>Знать:</w:t>
            </w:r>
          </w:p>
          <w:p w:rsidR="00BD7FC3" w:rsidRPr="0024563A" w:rsidRDefault="006F202F">
            <w:pPr>
              <w:spacing w:after="0" w:line="240" w:lineRule="auto"/>
              <w:ind w:right="-1" w:firstLine="306"/>
              <w:jc w:val="both"/>
              <w:rPr>
                <w:rFonts w:ascii="Arial" w:hAnsi="Arial" w:cs="Arial"/>
                <w:sz w:val="24"/>
                <w:szCs w:val="24"/>
              </w:rPr>
            </w:pPr>
            <w:r w:rsidRPr="0024563A">
              <w:rPr>
                <w:rFonts w:ascii="Arial" w:hAnsi="Arial" w:cs="Arial"/>
                <w:sz w:val="24"/>
                <w:szCs w:val="24"/>
              </w:rPr>
              <w:t xml:space="preserve"> лексический и грамматический минимум, относящийся к описанию предметов, средств и процессов профессиональной деятельности;</w:t>
            </w:r>
          </w:p>
          <w:p w:rsidR="00BD7FC3" w:rsidRPr="0024563A" w:rsidRDefault="006F202F">
            <w:pPr>
              <w:spacing w:after="0" w:line="240" w:lineRule="auto"/>
              <w:ind w:right="-1" w:firstLine="306"/>
              <w:jc w:val="both"/>
              <w:rPr>
                <w:rFonts w:ascii="Arial" w:hAnsi="Arial" w:cs="Arial"/>
                <w:sz w:val="24"/>
                <w:szCs w:val="24"/>
              </w:rPr>
            </w:pPr>
            <w:r w:rsidRPr="0024563A">
              <w:rPr>
                <w:rFonts w:ascii="Arial" w:hAnsi="Arial" w:cs="Arial"/>
                <w:sz w:val="24"/>
                <w:szCs w:val="24"/>
              </w:rPr>
              <w:t>лексический и грамматический минимум, необходимый для чтения и перевода текстов профессиональной направленности (со словарем);</w:t>
            </w:r>
          </w:p>
          <w:p w:rsidR="00BD7FC3" w:rsidRPr="0024563A" w:rsidRDefault="006F202F">
            <w:pPr>
              <w:spacing w:after="0" w:line="240" w:lineRule="auto"/>
              <w:ind w:right="-1" w:firstLine="306"/>
              <w:jc w:val="both"/>
              <w:rPr>
                <w:rFonts w:ascii="Arial" w:hAnsi="Arial" w:cs="Arial"/>
                <w:sz w:val="24"/>
                <w:szCs w:val="24"/>
              </w:rPr>
            </w:pPr>
            <w:r w:rsidRPr="0024563A">
              <w:rPr>
                <w:rFonts w:ascii="Arial" w:hAnsi="Arial" w:cs="Arial"/>
                <w:sz w:val="24"/>
                <w:szCs w:val="24"/>
              </w:rPr>
              <w:t>общеупотребительные глаголы (общая и профессиональная лексика);</w:t>
            </w:r>
          </w:p>
          <w:p w:rsidR="00BD7FC3" w:rsidRPr="0024563A" w:rsidRDefault="006F202F">
            <w:pPr>
              <w:spacing w:after="0" w:line="240" w:lineRule="auto"/>
              <w:ind w:right="-1" w:firstLine="306"/>
              <w:jc w:val="both"/>
              <w:rPr>
                <w:rFonts w:ascii="Arial" w:hAnsi="Arial" w:cs="Arial"/>
                <w:sz w:val="24"/>
                <w:szCs w:val="24"/>
              </w:rPr>
            </w:pPr>
            <w:r w:rsidRPr="0024563A">
              <w:rPr>
                <w:rFonts w:ascii="Arial" w:hAnsi="Arial" w:cs="Arial"/>
                <w:sz w:val="24"/>
                <w:szCs w:val="24"/>
              </w:rPr>
              <w:t>правила чтения текстов профессиональной направленности;</w:t>
            </w:r>
          </w:p>
          <w:p w:rsidR="00BD7FC3" w:rsidRPr="0024563A" w:rsidRDefault="006F202F">
            <w:pPr>
              <w:spacing w:after="0" w:line="240" w:lineRule="auto"/>
              <w:ind w:right="-1" w:firstLine="306"/>
              <w:jc w:val="both"/>
              <w:rPr>
                <w:rFonts w:ascii="Arial" w:hAnsi="Arial" w:cs="Arial"/>
                <w:sz w:val="24"/>
                <w:szCs w:val="24"/>
              </w:rPr>
            </w:pPr>
            <w:r w:rsidRPr="0024563A">
              <w:rPr>
                <w:rFonts w:ascii="Arial" w:hAnsi="Arial" w:cs="Arial"/>
                <w:sz w:val="24"/>
                <w:szCs w:val="24"/>
              </w:rPr>
              <w:t>правила построения простых и сложных предложений на           профессиональные темы;</w:t>
            </w:r>
          </w:p>
          <w:p w:rsidR="00BD7FC3" w:rsidRPr="0024563A" w:rsidRDefault="006F202F">
            <w:pPr>
              <w:spacing w:after="0" w:line="240" w:lineRule="auto"/>
              <w:ind w:right="-1" w:firstLine="306"/>
              <w:jc w:val="both"/>
              <w:rPr>
                <w:rFonts w:ascii="Arial" w:hAnsi="Arial" w:cs="Arial"/>
                <w:sz w:val="24"/>
                <w:szCs w:val="24"/>
              </w:rPr>
            </w:pPr>
            <w:r w:rsidRPr="0024563A">
              <w:rPr>
                <w:rFonts w:ascii="Arial" w:hAnsi="Arial" w:cs="Arial"/>
                <w:sz w:val="24"/>
                <w:szCs w:val="24"/>
              </w:rPr>
              <w:t>правила речевого этикета и социокультурные нормы общения на иностранном языке;</w:t>
            </w:r>
          </w:p>
          <w:p w:rsidR="00BD7FC3" w:rsidRPr="0024563A" w:rsidRDefault="006F202F">
            <w:pPr>
              <w:spacing w:after="0" w:line="240" w:lineRule="auto"/>
              <w:ind w:right="-1" w:firstLine="306"/>
              <w:jc w:val="both"/>
              <w:rPr>
                <w:rFonts w:ascii="Arial" w:hAnsi="Arial" w:cs="Arial"/>
                <w:sz w:val="24"/>
                <w:szCs w:val="24"/>
                <w:u w:val="single"/>
              </w:rPr>
            </w:pPr>
            <w:r w:rsidRPr="0024563A">
              <w:rPr>
                <w:rFonts w:ascii="Arial" w:hAnsi="Arial" w:cs="Arial"/>
                <w:sz w:val="24"/>
                <w:szCs w:val="24"/>
              </w:rPr>
              <w:t>формы и виды устной и письменной коммуникации на иностранном языке при межличностном, межкультурном и профессиональном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rsidR="00BD7FC3" w:rsidRPr="0024563A" w:rsidRDefault="006F202F">
            <w:pPr>
              <w:keepNext/>
              <w:spacing w:after="0" w:line="240" w:lineRule="auto"/>
              <w:ind w:right="-1" w:firstLine="324"/>
              <w:jc w:val="both"/>
              <w:rPr>
                <w:rFonts w:ascii="Arial" w:hAnsi="Arial" w:cs="Arial"/>
                <w:sz w:val="24"/>
                <w:szCs w:val="24"/>
              </w:rPr>
            </w:pPr>
            <w:r w:rsidRPr="0024563A">
              <w:rPr>
                <w:rFonts w:ascii="Arial" w:hAnsi="Arial" w:cs="Arial"/>
                <w:sz w:val="24"/>
                <w:szCs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rsidR="00BD7FC3" w:rsidRPr="0024563A" w:rsidRDefault="006F202F">
            <w:pPr>
              <w:keepNext/>
              <w:spacing w:after="0" w:line="240" w:lineRule="auto"/>
              <w:ind w:right="-1" w:firstLine="324"/>
              <w:jc w:val="both"/>
              <w:rPr>
                <w:rFonts w:ascii="Arial" w:hAnsi="Arial" w:cs="Arial"/>
                <w:sz w:val="24"/>
                <w:szCs w:val="24"/>
              </w:rPr>
            </w:pPr>
            <w:r w:rsidRPr="0024563A">
              <w:rPr>
                <w:rFonts w:ascii="Arial" w:hAnsi="Arial" w:cs="Arial"/>
                <w:sz w:val="24"/>
                <w:szCs w:val="24"/>
              </w:rPr>
              <w:t>владеет лексическим и грамматическим минимумом, необходимым для чтения и перевода текстов профессиональной направленности (со словарем);</w:t>
            </w:r>
          </w:p>
          <w:p w:rsidR="00BD7FC3" w:rsidRPr="0024563A" w:rsidRDefault="006F202F">
            <w:pPr>
              <w:keepNext/>
              <w:spacing w:after="0" w:line="240" w:lineRule="auto"/>
              <w:ind w:right="-1" w:firstLine="324"/>
              <w:jc w:val="both"/>
              <w:rPr>
                <w:rFonts w:ascii="Arial" w:hAnsi="Arial" w:cs="Arial"/>
                <w:sz w:val="24"/>
                <w:szCs w:val="24"/>
              </w:rPr>
            </w:pPr>
            <w:r w:rsidRPr="0024563A">
              <w:rPr>
                <w:rFonts w:ascii="Arial" w:hAnsi="Arial" w:cs="Arial"/>
                <w:sz w:val="24"/>
                <w:szCs w:val="24"/>
              </w:rPr>
              <w:t>демонстрирует знания при употреблении глаголов (общая и профессиональная лексика);</w:t>
            </w:r>
          </w:p>
          <w:p w:rsidR="00BD7FC3" w:rsidRPr="0024563A" w:rsidRDefault="006F202F">
            <w:pPr>
              <w:keepNext/>
              <w:spacing w:after="0" w:line="240" w:lineRule="auto"/>
              <w:ind w:right="-1" w:firstLine="324"/>
              <w:jc w:val="both"/>
              <w:rPr>
                <w:rFonts w:ascii="Arial" w:hAnsi="Arial" w:cs="Arial"/>
                <w:sz w:val="24"/>
                <w:szCs w:val="24"/>
              </w:rPr>
            </w:pPr>
            <w:r w:rsidRPr="0024563A">
              <w:rPr>
                <w:rFonts w:ascii="Arial" w:hAnsi="Arial" w:cs="Arial"/>
                <w:sz w:val="24"/>
                <w:szCs w:val="24"/>
              </w:rPr>
              <w:t>демонстрирует знания правил чтения текстов профессиональной направленности;</w:t>
            </w:r>
          </w:p>
          <w:p w:rsidR="00BD7FC3" w:rsidRPr="0024563A" w:rsidRDefault="006F202F">
            <w:pPr>
              <w:keepNext/>
              <w:spacing w:after="0" w:line="240" w:lineRule="auto"/>
              <w:ind w:right="-1" w:firstLine="324"/>
              <w:jc w:val="both"/>
              <w:rPr>
                <w:rFonts w:ascii="Arial" w:hAnsi="Arial" w:cs="Arial"/>
                <w:sz w:val="24"/>
                <w:szCs w:val="24"/>
              </w:rPr>
            </w:pPr>
            <w:r w:rsidRPr="0024563A">
              <w:rPr>
                <w:rFonts w:ascii="Arial" w:hAnsi="Arial" w:cs="Arial"/>
                <w:sz w:val="24"/>
                <w:szCs w:val="24"/>
              </w:rPr>
              <w:t>демонстрирует способность построения простых и сложных предложений на           профессиональные темы;</w:t>
            </w:r>
          </w:p>
          <w:p w:rsidR="00BD7FC3" w:rsidRPr="0024563A" w:rsidRDefault="006F202F">
            <w:pPr>
              <w:keepNext/>
              <w:spacing w:after="0" w:line="240" w:lineRule="auto"/>
              <w:ind w:right="-1" w:firstLine="324"/>
              <w:jc w:val="both"/>
              <w:rPr>
                <w:rFonts w:ascii="Arial" w:hAnsi="Arial" w:cs="Arial"/>
                <w:sz w:val="24"/>
                <w:szCs w:val="24"/>
              </w:rPr>
            </w:pPr>
            <w:r w:rsidRPr="0024563A">
              <w:rPr>
                <w:rFonts w:ascii="Arial" w:hAnsi="Arial" w:cs="Arial"/>
                <w:sz w:val="24"/>
                <w:szCs w:val="24"/>
              </w:rPr>
              <w:t>демонстрирует знания правил речевого этикета и социокультурных норм общения на иностранном языке;</w:t>
            </w:r>
          </w:p>
          <w:p w:rsidR="00BD7FC3" w:rsidRPr="0024563A" w:rsidRDefault="006F202F">
            <w:pPr>
              <w:keepNext/>
              <w:spacing w:after="0" w:line="240" w:lineRule="auto"/>
              <w:ind w:right="-1" w:firstLine="324"/>
              <w:jc w:val="both"/>
              <w:rPr>
                <w:rFonts w:ascii="Arial" w:hAnsi="Arial" w:cs="Arial"/>
                <w:sz w:val="24"/>
                <w:szCs w:val="24"/>
              </w:rPr>
            </w:pPr>
            <w:r w:rsidRPr="0024563A">
              <w:rPr>
                <w:rFonts w:ascii="Arial" w:hAnsi="Arial" w:cs="Arial"/>
                <w:sz w:val="24"/>
                <w:szCs w:val="24"/>
              </w:rPr>
              <w:t>демонстрирует знания форм и видов устной и письменной коммуникации на иностранном языке при межличностном,  межкультурном и профессиональном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Письменный и устный опрос. Тестирование.</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 xml:space="preserve">Дискуссия. </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Участие в диалогах, ролевых играх.</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Практические задания по работе с информацией, документами, профессиональной литературой.</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Ответы на промежуточной аттестации</w:t>
            </w:r>
          </w:p>
        </w:tc>
      </w:tr>
      <w:tr w:rsidR="00BD7FC3" w:rsidRPr="0024563A">
        <w:tc>
          <w:tcPr>
            <w:tcW w:w="10421" w:type="dxa"/>
            <w:gridSpan w:val="3"/>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ind w:right="-1"/>
              <w:jc w:val="both"/>
              <w:rPr>
                <w:rFonts w:ascii="Arial" w:hAnsi="Arial" w:cs="Arial"/>
                <w:i/>
                <w:sz w:val="24"/>
                <w:szCs w:val="24"/>
              </w:rPr>
            </w:pPr>
            <w:r w:rsidRPr="0024563A">
              <w:rPr>
                <w:rFonts w:ascii="Arial" w:hAnsi="Arial" w:cs="Arial"/>
                <w:b/>
                <w:sz w:val="24"/>
                <w:szCs w:val="24"/>
              </w:rPr>
              <w:t>Перечень умений, осваиваемых в рамках дисциплины</w:t>
            </w:r>
          </w:p>
        </w:tc>
      </w:tr>
      <w:tr w:rsidR="00BD7FC3" w:rsidRPr="0024563A">
        <w:tc>
          <w:tcPr>
            <w:tcW w:w="3908"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jc w:val="both"/>
              <w:rPr>
                <w:rFonts w:ascii="Arial" w:hAnsi="Arial" w:cs="Arial"/>
                <w:sz w:val="24"/>
                <w:szCs w:val="24"/>
                <w:u w:val="single"/>
              </w:rPr>
            </w:pPr>
            <w:r w:rsidRPr="0024563A">
              <w:rPr>
                <w:rFonts w:ascii="Arial" w:hAnsi="Arial" w:cs="Arial"/>
                <w:sz w:val="24"/>
                <w:szCs w:val="24"/>
                <w:u w:val="single"/>
              </w:rPr>
              <w:t>Уметь:</w:t>
            </w:r>
          </w:p>
          <w:p w:rsidR="00BD7FC3" w:rsidRPr="0024563A" w:rsidRDefault="006F202F">
            <w:pPr>
              <w:spacing w:after="0" w:line="240" w:lineRule="auto"/>
              <w:ind w:left="-120" w:firstLine="164"/>
              <w:jc w:val="both"/>
              <w:rPr>
                <w:rFonts w:ascii="Arial" w:hAnsi="Arial" w:cs="Arial"/>
                <w:sz w:val="24"/>
                <w:szCs w:val="24"/>
              </w:rPr>
            </w:pPr>
            <w:r w:rsidRPr="0024563A">
              <w:rPr>
                <w:rFonts w:ascii="Arial" w:hAnsi="Arial" w:cs="Arial"/>
                <w:sz w:val="24"/>
                <w:szCs w:val="24"/>
              </w:rPr>
              <w:t xml:space="preserve"> строить простые высказывания о себе и о своей профессиональной деятельности;</w:t>
            </w:r>
          </w:p>
          <w:p w:rsidR="00BD7FC3" w:rsidRPr="0024563A" w:rsidRDefault="006F202F">
            <w:pPr>
              <w:spacing w:after="0" w:line="240" w:lineRule="auto"/>
              <w:ind w:left="-120" w:firstLine="164"/>
              <w:jc w:val="both"/>
              <w:rPr>
                <w:rFonts w:ascii="Arial" w:hAnsi="Arial" w:cs="Arial"/>
                <w:sz w:val="24"/>
                <w:szCs w:val="24"/>
              </w:rPr>
            </w:pPr>
            <w:r w:rsidRPr="0024563A">
              <w:rPr>
                <w:rFonts w:ascii="Arial" w:hAnsi="Arial" w:cs="Arial"/>
                <w:sz w:val="24"/>
                <w:szCs w:val="24"/>
              </w:rPr>
              <w:t xml:space="preserve">взаимодействовать в коллективе, принимать участие в диалогах на общие и </w:t>
            </w:r>
            <w:r w:rsidRPr="0024563A">
              <w:rPr>
                <w:rFonts w:ascii="Arial" w:hAnsi="Arial" w:cs="Arial"/>
                <w:sz w:val="24"/>
                <w:szCs w:val="24"/>
              </w:rPr>
              <w:lastRenderedPageBreak/>
              <w:t>профессиональные темы;</w:t>
            </w:r>
          </w:p>
          <w:p w:rsidR="00BD7FC3" w:rsidRPr="0024563A" w:rsidRDefault="006F202F">
            <w:pPr>
              <w:spacing w:after="0" w:line="240" w:lineRule="auto"/>
              <w:ind w:left="-120" w:firstLine="164"/>
              <w:jc w:val="both"/>
              <w:rPr>
                <w:rFonts w:ascii="Arial" w:hAnsi="Arial" w:cs="Arial"/>
                <w:sz w:val="24"/>
                <w:szCs w:val="24"/>
              </w:rPr>
            </w:pPr>
            <w:r w:rsidRPr="0024563A">
              <w:rPr>
                <w:rFonts w:ascii="Arial" w:hAnsi="Arial" w:cs="Arial"/>
                <w:sz w:val="24"/>
                <w:szCs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BD7FC3" w:rsidRPr="0024563A" w:rsidRDefault="006F202F">
            <w:pPr>
              <w:spacing w:after="0" w:line="240" w:lineRule="auto"/>
              <w:ind w:left="-120" w:firstLine="164"/>
              <w:jc w:val="both"/>
              <w:rPr>
                <w:rFonts w:ascii="Arial" w:hAnsi="Arial" w:cs="Arial"/>
                <w:sz w:val="24"/>
                <w:szCs w:val="24"/>
              </w:rPr>
            </w:pPr>
            <w:r w:rsidRPr="0024563A">
              <w:rPr>
                <w:rFonts w:ascii="Arial" w:hAnsi="Arial" w:cs="Arial"/>
                <w:sz w:val="24"/>
                <w:szCs w:val="24"/>
              </w:rPr>
              <w:t>понимать общий смысл четко произнесенных высказываний на общие и базовые профессиональные темы;</w:t>
            </w:r>
          </w:p>
          <w:p w:rsidR="00BD7FC3" w:rsidRPr="0024563A" w:rsidRDefault="006F202F">
            <w:pPr>
              <w:spacing w:after="0" w:line="240" w:lineRule="auto"/>
              <w:ind w:left="-120" w:firstLine="164"/>
              <w:jc w:val="both"/>
              <w:rPr>
                <w:rFonts w:ascii="Arial" w:hAnsi="Arial" w:cs="Arial"/>
                <w:sz w:val="24"/>
                <w:szCs w:val="24"/>
              </w:rPr>
            </w:pPr>
            <w:r w:rsidRPr="0024563A">
              <w:rPr>
                <w:rFonts w:ascii="Arial" w:hAnsi="Arial" w:cs="Arial"/>
                <w:sz w:val="24"/>
                <w:szCs w:val="24"/>
              </w:rPr>
              <w:t>понимать тексты на базовые профессиональные темы;</w:t>
            </w:r>
          </w:p>
          <w:p w:rsidR="00BD7FC3" w:rsidRPr="0024563A" w:rsidRDefault="006F202F">
            <w:pPr>
              <w:spacing w:after="0" w:line="240" w:lineRule="auto"/>
              <w:ind w:left="-120" w:firstLine="164"/>
              <w:jc w:val="both"/>
              <w:rPr>
                <w:rFonts w:ascii="Arial" w:hAnsi="Arial" w:cs="Arial"/>
                <w:sz w:val="24"/>
                <w:szCs w:val="24"/>
              </w:rPr>
            </w:pPr>
            <w:r w:rsidRPr="0024563A">
              <w:rPr>
                <w:rFonts w:ascii="Arial" w:hAnsi="Arial" w:cs="Arial"/>
                <w:sz w:val="24"/>
                <w:szCs w:val="24"/>
              </w:rPr>
              <w:t>составлять простые связные сообщения на общие или  профессиональные темы;</w:t>
            </w:r>
          </w:p>
          <w:p w:rsidR="00BD7FC3" w:rsidRPr="0024563A" w:rsidRDefault="006F202F">
            <w:pPr>
              <w:spacing w:after="0" w:line="240" w:lineRule="auto"/>
              <w:ind w:left="-120" w:firstLine="164"/>
              <w:jc w:val="both"/>
              <w:rPr>
                <w:rFonts w:ascii="Arial" w:hAnsi="Arial" w:cs="Arial"/>
                <w:sz w:val="24"/>
                <w:szCs w:val="24"/>
              </w:rPr>
            </w:pPr>
            <w:r w:rsidRPr="0024563A">
              <w:rPr>
                <w:rFonts w:ascii="Arial" w:hAnsi="Arial" w:cs="Arial"/>
                <w:sz w:val="24"/>
                <w:szCs w:val="24"/>
              </w:rPr>
              <w:t>переводить иностранные тексты профессионально направленности (со словарем);</w:t>
            </w:r>
          </w:p>
          <w:p w:rsidR="00BD7FC3" w:rsidRPr="0024563A" w:rsidRDefault="006F202F">
            <w:pPr>
              <w:spacing w:after="0" w:line="240" w:lineRule="auto"/>
              <w:ind w:left="-120" w:right="-1" w:firstLine="164"/>
              <w:jc w:val="both"/>
              <w:rPr>
                <w:rFonts w:ascii="Arial" w:hAnsi="Arial" w:cs="Arial"/>
                <w:sz w:val="24"/>
                <w:szCs w:val="24"/>
              </w:rPr>
            </w:pPr>
            <w:r w:rsidRPr="0024563A">
              <w:rPr>
                <w:rFonts w:ascii="Arial" w:hAnsi="Arial" w:cs="Arial"/>
                <w:sz w:val="24"/>
                <w:szCs w:val="24"/>
              </w:rP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lastRenderedPageBreak/>
              <w:t xml:space="preserve"> строит простые высказывания о себе и о своей профессиональной деятельности;</w:t>
            </w:r>
          </w:p>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t xml:space="preserve"> взаимодействует в коллективе, принимает участие в диалогах на общие и профессиональные темы;</w:t>
            </w:r>
          </w:p>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lastRenderedPageBreak/>
              <w:t>применяет различные формы и виды устной и письменной коммуникации на иностранном языке при межличностном, профессиональном  и межкультурном взаимодействии;</w:t>
            </w:r>
          </w:p>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t xml:space="preserve">понимает общий смысл четко </w:t>
            </w:r>
          </w:p>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t>произнесенных высказываний на общие и базовые профессиональные темы;</w:t>
            </w:r>
          </w:p>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t>понимает тексты на базовые профессиональные темы;</w:t>
            </w:r>
          </w:p>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t>составляет простые связные сообщения на общие или профессиональные темы;</w:t>
            </w:r>
          </w:p>
          <w:p w:rsidR="00BD7FC3" w:rsidRPr="0024563A" w:rsidRDefault="006F202F">
            <w:pPr>
              <w:spacing w:after="0" w:line="240" w:lineRule="auto"/>
              <w:ind w:firstLine="324"/>
              <w:jc w:val="both"/>
              <w:rPr>
                <w:rFonts w:ascii="Arial" w:hAnsi="Arial" w:cs="Arial"/>
                <w:sz w:val="24"/>
                <w:szCs w:val="24"/>
              </w:rPr>
            </w:pPr>
            <w:r w:rsidRPr="0024563A">
              <w:rPr>
                <w:rFonts w:ascii="Arial" w:hAnsi="Arial" w:cs="Arial"/>
                <w:sz w:val="24"/>
                <w:szCs w:val="24"/>
              </w:rPr>
              <w:t>переводит иностранные тексты профессионально направленности (со словарем);</w:t>
            </w:r>
          </w:p>
          <w:p w:rsidR="00BD7FC3" w:rsidRPr="0024563A" w:rsidRDefault="006F202F">
            <w:pPr>
              <w:spacing w:after="0" w:line="240" w:lineRule="auto"/>
              <w:ind w:right="-1" w:firstLine="324"/>
              <w:jc w:val="both"/>
              <w:rPr>
                <w:rFonts w:ascii="Arial" w:hAnsi="Arial" w:cs="Arial"/>
                <w:sz w:val="24"/>
                <w:szCs w:val="24"/>
              </w:rPr>
            </w:pPr>
            <w:r w:rsidRPr="0024563A">
              <w:rPr>
                <w:rFonts w:ascii="Arial" w:hAnsi="Arial" w:cs="Arial"/>
                <w:sz w:val="24"/>
                <w:szCs w:val="24"/>
              </w:rP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jc w:val="center"/>
              <w:rPr>
                <w:rFonts w:ascii="Arial" w:hAnsi="Arial" w:cs="Arial"/>
                <w:sz w:val="24"/>
                <w:szCs w:val="24"/>
              </w:rPr>
            </w:pPr>
          </w:p>
          <w:p w:rsidR="00BD7FC3" w:rsidRPr="0024563A" w:rsidRDefault="00BD7FC3">
            <w:pPr>
              <w:spacing w:after="0" w:line="240" w:lineRule="auto"/>
              <w:ind w:right="-1"/>
              <w:rPr>
                <w:rFonts w:ascii="Arial" w:hAnsi="Arial" w:cs="Arial"/>
                <w:sz w:val="24"/>
                <w:szCs w:val="24"/>
              </w:rPr>
            </w:pPr>
          </w:p>
          <w:p w:rsidR="00BD7FC3" w:rsidRPr="0024563A" w:rsidRDefault="00BD7FC3">
            <w:pPr>
              <w:spacing w:after="0" w:line="240" w:lineRule="auto"/>
              <w:ind w:right="-1"/>
              <w:rPr>
                <w:rFonts w:ascii="Arial" w:hAnsi="Arial" w:cs="Arial"/>
                <w:sz w:val="24"/>
                <w:szCs w:val="24"/>
              </w:rPr>
            </w:pPr>
          </w:p>
          <w:p w:rsidR="00BD7FC3" w:rsidRPr="0024563A" w:rsidRDefault="00BD7FC3">
            <w:pPr>
              <w:spacing w:after="0" w:line="240" w:lineRule="auto"/>
              <w:ind w:right="-1"/>
              <w:rPr>
                <w:rFonts w:ascii="Arial" w:hAnsi="Arial" w:cs="Arial"/>
                <w:sz w:val="24"/>
                <w:szCs w:val="24"/>
              </w:rPr>
            </w:pP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Письменный и устный опрос. Тестирование.</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 xml:space="preserve">Дискуссия. </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Участие в диалогах, ролевых играх.</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Практические задания по работе с информацией, документами, профессиональной литературой.</w:t>
            </w:r>
          </w:p>
          <w:p w:rsidR="00BD7FC3" w:rsidRPr="0024563A" w:rsidRDefault="006F202F">
            <w:pPr>
              <w:spacing w:after="0" w:line="240" w:lineRule="auto"/>
              <w:ind w:right="-1"/>
              <w:jc w:val="center"/>
              <w:rPr>
                <w:rFonts w:ascii="Arial" w:hAnsi="Arial" w:cs="Arial"/>
                <w:sz w:val="24"/>
                <w:szCs w:val="24"/>
              </w:rPr>
            </w:pPr>
            <w:r w:rsidRPr="0024563A">
              <w:rPr>
                <w:rFonts w:ascii="Arial" w:hAnsi="Arial" w:cs="Arial"/>
                <w:sz w:val="24"/>
                <w:szCs w:val="24"/>
              </w:rPr>
              <w:t>Ответы на промежуточной аттестации</w:t>
            </w:r>
            <w:bookmarkEnd w:id="10"/>
          </w:p>
        </w:tc>
      </w:tr>
    </w:tbl>
    <w:p w:rsidR="00BD7FC3" w:rsidRPr="0024563A" w:rsidRDefault="00BD7FC3">
      <w:pPr>
        <w:spacing w:after="0" w:line="240" w:lineRule="auto"/>
        <w:ind w:right="-1"/>
        <w:jc w:val="both"/>
        <w:rPr>
          <w:rFonts w:ascii="Arial" w:hAnsi="Arial" w:cs="Arial"/>
          <w:sz w:val="24"/>
          <w:szCs w:val="24"/>
        </w:rPr>
      </w:pPr>
    </w:p>
    <w:sectPr w:rsidR="00BD7FC3" w:rsidRPr="0024563A" w:rsidSect="00070628">
      <w:footerReference w:type="default" r:id="rId15"/>
      <w:pgSz w:w="11906" w:h="16838"/>
      <w:pgMar w:top="1134" w:right="567" w:bottom="1134"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02F" w:rsidRDefault="00B4002F">
      <w:pPr>
        <w:spacing w:after="0" w:line="240" w:lineRule="auto"/>
      </w:pPr>
      <w:r>
        <w:separator/>
      </w:r>
    </w:p>
  </w:endnote>
  <w:endnote w:type="continuationSeparator" w:id="0">
    <w:p w:rsidR="00B4002F" w:rsidRDefault="00B400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XO Thames">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CCA" w:rsidRDefault="00B4002F">
    <w:pPr>
      <w:pStyle w:val="ad"/>
      <w:jc w:val="right"/>
    </w:pPr>
    <w:r>
      <w:fldChar w:fldCharType="begin"/>
    </w:r>
    <w:r>
      <w:instrText xml:space="preserve">PAGE </w:instrText>
    </w:r>
    <w:r>
      <w:fldChar w:fldCharType="separate"/>
    </w:r>
    <w:r w:rsidR="002B3AF8">
      <w:rPr>
        <w:noProof/>
      </w:rPr>
      <w:t>3</w:t>
    </w:r>
    <w:r>
      <w:rPr>
        <w:noProof/>
      </w:rPr>
      <w:fldChar w:fldCharType="end"/>
    </w:r>
  </w:p>
  <w:p w:rsidR="005B2CCA" w:rsidRDefault="005B2CCA">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CCA" w:rsidRDefault="00B4002F">
    <w:pPr>
      <w:pStyle w:val="ad"/>
      <w:jc w:val="right"/>
    </w:pPr>
    <w:r>
      <w:fldChar w:fldCharType="begin"/>
    </w:r>
    <w:r>
      <w:instrText xml:space="preserve">PAGE </w:instrText>
    </w:r>
    <w:r>
      <w:fldChar w:fldCharType="separate"/>
    </w:r>
    <w:r w:rsidR="002B3AF8">
      <w:rPr>
        <w:noProof/>
      </w:rPr>
      <w:t>14</w:t>
    </w:r>
    <w:r>
      <w:rPr>
        <w:noProof/>
      </w:rPr>
      <w:fldChar w:fldCharType="end"/>
    </w:r>
  </w:p>
  <w:p w:rsidR="005B2CCA" w:rsidRDefault="005B2CCA">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CCA" w:rsidRDefault="00B4002F">
    <w:pPr>
      <w:pStyle w:val="ad"/>
      <w:jc w:val="right"/>
    </w:pPr>
    <w:r>
      <w:fldChar w:fldCharType="begin"/>
    </w:r>
    <w:r>
      <w:instrText xml:space="preserve">PAGE </w:instrText>
    </w:r>
    <w:r>
      <w:fldChar w:fldCharType="separate"/>
    </w:r>
    <w:r w:rsidR="002B3AF8">
      <w:rPr>
        <w:noProof/>
      </w:rPr>
      <w:t>18</w:t>
    </w:r>
    <w:r>
      <w:rPr>
        <w:noProof/>
      </w:rPr>
      <w:fldChar w:fldCharType="end"/>
    </w:r>
  </w:p>
  <w:p w:rsidR="005B2CCA" w:rsidRDefault="005B2CC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02F" w:rsidRDefault="00B4002F">
      <w:pPr>
        <w:spacing w:after="0" w:line="240" w:lineRule="auto"/>
      </w:pPr>
      <w:r>
        <w:separator/>
      </w:r>
    </w:p>
  </w:footnote>
  <w:footnote w:type="continuationSeparator" w:id="0">
    <w:p w:rsidR="00B4002F" w:rsidRDefault="00B4002F">
      <w:pPr>
        <w:spacing w:after="0" w:line="240" w:lineRule="auto"/>
      </w:pPr>
      <w:r>
        <w:continuationSeparator/>
      </w:r>
    </w:p>
  </w:footnote>
  <w:footnote w:id="1">
    <w:p w:rsidR="005B2CCA" w:rsidRDefault="005B2CCA">
      <w:pPr>
        <w:pStyle w:val="Footnote"/>
        <w:ind w:right="111"/>
        <w:jc w:val="both"/>
      </w:pPr>
      <w:r>
        <w:rPr>
          <w:vertAlign w:val="superscript"/>
        </w:rPr>
        <w:footnoteRef/>
      </w:r>
      <w:r>
        <w:t xml:space="preserve"> </w:t>
      </w:r>
    </w:p>
  </w:footnote>
  <w:footnote w:id="2">
    <w:p w:rsidR="005B2CCA" w:rsidRDefault="005B2CCA">
      <w:pPr>
        <w:pStyle w:val="Footnot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B52C4"/>
    <w:multiLevelType w:val="multilevel"/>
    <w:tmpl w:val="EE62B8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43D054AB"/>
    <w:multiLevelType w:val="multilevel"/>
    <w:tmpl w:val="FAAAE2C2"/>
    <w:lvl w:ilvl="0">
      <w:start w:val="1"/>
      <w:numFmt w:val="decimal"/>
      <w:lvlText w:val="%1."/>
      <w:lvlJc w:val="left"/>
      <w:pPr>
        <w:ind w:left="768" w:hanging="360"/>
      </w:pPr>
    </w:lvl>
    <w:lvl w:ilvl="1">
      <w:start w:val="2"/>
      <w:numFmt w:val="decimal"/>
      <w:lvlText w:val="%1.%2."/>
      <w:lvlJc w:val="left"/>
      <w:pPr>
        <w:ind w:left="1229" w:hanging="600"/>
      </w:pPr>
      <w:rPr>
        <w:b/>
      </w:rPr>
    </w:lvl>
    <w:lvl w:ilvl="2">
      <w:start w:val="3"/>
      <w:numFmt w:val="decimal"/>
      <w:lvlText w:val="%1.%2.%3."/>
      <w:lvlJc w:val="left"/>
      <w:pPr>
        <w:ind w:left="1570" w:hanging="720"/>
      </w:pPr>
      <w:rPr>
        <w:b/>
      </w:rPr>
    </w:lvl>
    <w:lvl w:ilvl="3">
      <w:start w:val="1"/>
      <w:numFmt w:val="decimal"/>
      <w:lvlText w:val="%1.%2.%3.%4."/>
      <w:lvlJc w:val="left"/>
      <w:pPr>
        <w:ind w:left="1791" w:hanging="720"/>
      </w:pPr>
      <w:rPr>
        <w:b/>
      </w:rPr>
    </w:lvl>
    <w:lvl w:ilvl="4">
      <w:start w:val="1"/>
      <w:numFmt w:val="decimal"/>
      <w:lvlText w:val="%1.%2.%3.%4.%5."/>
      <w:lvlJc w:val="left"/>
      <w:pPr>
        <w:ind w:left="2372" w:hanging="1080"/>
      </w:pPr>
      <w:rPr>
        <w:b/>
      </w:rPr>
    </w:lvl>
    <w:lvl w:ilvl="5">
      <w:start w:val="1"/>
      <w:numFmt w:val="decimal"/>
      <w:lvlText w:val="%1.%2.%3.%4.%5.%6."/>
      <w:lvlJc w:val="left"/>
      <w:pPr>
        <w:ind w:left="2593" w:hanging="1080"/>
      </w:pPr>
      <w:rPr>
        <w:b/>
      </w:rPr>
    </w:lvl>
    <w:lvl w:ilvl="6">
      <w:start w:val="1"/>
      <w:numFmt w:val="decimal"/>
      <w:lvlText w:val="%1.%2.%3.%4.%5.%6.%7."/>
      <w:lvlJc w:val="left"/>
      <w:pPr>
        <w:ind w:left="3174" w:hanging="1440"/>
      </w:pPr>
      <w:rPr>
        <w:b/>
      </w:rPr>
    </w:lvl>
    <w:lvl w:ilvl="7">
      <w:start w:val="1"/>
      <w:numFmt w:val="decimal"/>
      <w:lvlText w:val="%1.%2.%3.%4.%5.%6.%7.%8."/>
      <w:lvlJc w:val="left"/>
      <w:pPr>
        <w:ind w:left="3395" w:hanging="1440"/>
      </w:pPr>
      <w:rPr>
        <w:b/>
      </w:rPr>
    </w:lvl>
    <w:lvl w:ilvl="8">
      <w:start w:val="1"/>
      <w:numFmt w:val="decimal"/>
      <w:lvlText w:val="%1.%2.%3.%4.%5.%6.%7.%8.%9."/>
      <w:lvlJc w:val="left"/>
      <w:pPr>
        <w:ind w:left="3976" w:hanging="1800"/>
      </w:pPr>
      <w:rPr>
        <w:b/>
      </w:rPr>
    </w:lvl>
  </w:abstractNum>
  <w:abstractNum w:abstractNumId="2">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D7FC3"/>
    <w:rsid w:val="00070628"/>
    <w:rsid w:val="0024563A"/>
    <w:rsid w:val="002B3AF8"/>
    <w:rsid w:val="005B2CCA"/>
    <w:rsid w:val="00650838"/>
    <w:rsid w:val="00656FB8"/>
    <w:rsid w:val="006F202F"/>
    <w:rsid w:val="00935215"/>
    <w:rsid w:val="00A14C13"/>
    <w:rsid w:val="00B4002F"/>
    <w:rsid w:val="00BD7FC3"/>
    <w:rsid w:val="00C41730"/>
    <w:rsid w:val="00E33F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16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rsid w:val="00070628"/>
  </w:style>
  <w:style w:type="paragraph" w:styleId="10">
    <w:name w:val="heading 1"/>
    <w:next w:val="a"/>
    <w:link w:val="11"/>
    <w:uiPriority w:val="9"/>
    <w:qFormat/>
    <w:rsid w:val="00070628"/>
    <w:pPr>
      <w:spacing w:before="120" w:after="120"/>
      <w:jc w:val="both"/>
      <w:outlineLvl w:val="0"/>
    </w:pPr>
    <w:rPr>
      <w:rFonts w:ascii="XO Thames" w:hAnsi="XO Thames"/>
      <w:b/>
      <w:sz w:val="32"/>
    </w:rPr>
  </w:style>
  <w:style w:type="paragraph" w:styleId="2">
    <w:name w:val="heading 2"/>
    <w:next w:val="a"/>
    <w:link w:val="20"/>
    <w:uiPriority w:val="9"/>
    <w:qFormat/>
    <w:rsid w:val="00070628"/>
    <w:pPr>
      <w:spacing w:before="120" w:after="120"/>
      <w:jc w:val="both"/>
      <w:outlineLvl w:val="1"/>
    </w:pPr>
    <w:rPr>
      <w:rFonts w:ascii="XO Thames" w:hAnsi="XO Thames"/>
      <w:b/>
      <w:sz w:val="28"/>
    </w:rPr>
  </w:style>
  <w:style w:type="paragraph" w:styleId="3">
    <w:name w:val="heading 3"/>
    <w:next w:val="a"/>
    <w:link w:val="30"/>
    <w:uiPriority w:val="9"/>
    <w:qFormat/>
    <w:rsid w:val="00070628"/>
    <w:pPr>
      <w:spacing w:before="120" w:after="120"/>
      <w:jc w:val="both"/>
      <w:outlineLvl w:val="2"/>
    </w:pPr>
    <w:rPr>
      <w:rFonts w:ascii="XO Thames" w:hAnsi="XO Thames"/>
      <w:b/>
      <w:sz w:val="26"/>
    </w:rPr>
  </w:style>
  <w:style w:type="paragraph" w:styleId="4">
    <w:name w:val="heading 4"/>
    <w:next w:val="a"/>
    <w:link w:val="40"/>
    <w:uiPriority w:val="9"/>
    <w:qFormat/>
    <w:rsid w:val="00070628"/>
    <w:pPr>
      <w:spacing w:before="120" w:after="120"/>
      <w:jc w:val="both"/>
      <w:outlineLvl w:val="3"/>
    </w:pPr>
    <w:rPr>
      <w:rFonts w:ascii="XO Thames" w:hAnsi="XO Thames"/>
      <w:b/>
      <w:sz w:val="24"/>
    </w:rPr>
  </w:style>
  <w:style w:type="paragraph" w:styleId="5">
    <w:name w:val="heading 5"/>
    <w:next w:val="a"/>
    <w:link w:val="50"/>
    <w:uiPriority w:val="9"/>
    <w:qFormat/>
    <w:rsid w:val="00070628"/>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070628"/>
  </w:style>
  <w:style w:type="paragraph" w:styleId="21">
    <w:name w:val="toc 2"/>
    <w:next w:val="a"/>
    <w:link w:val="22"/>
    <w:uiPriority w:val="39"/>
    <w:rsid w:val="00070628"/>
    <w:pPr>
      <w:ind w:left="200"/>
    </w:pPr>
    <w:rPr>
      <w:rFonts w:ascii="XO Thames" w:hAnsi="XO Thames"/>
      <w:sz w:val="28"/>
    </w:rPr>
  </w:style>
  <w:style w:type="character" w:customStyle="1" w:styleId="22">
    <w:name w:val="Оглавление 2 Знак"/>
    <w:link w:val="21"/>
    <w:rsid w:val="00070628"/>
    <w:rPr>
      <w:rFonts w:ascii="XO Thames" w:hAnsi="XO Thames"/>
      <w:sz w:val="28"/>
    </w:rPr>
  </w:style>
  <w:style w:type="paragraph" w:styleId="a3">
    <w:name w:val="header"/>
    <w:basedOn w:val="a"/>
    <w:link w:val="a4"/>
    <w:rsid w:val="00070628"/>
    <w:pPr>
      <w:tabs>
        <w:tab w:val="center" w:pos="4677"/>
        <w:tab w:val="right" w:pos="9355"/>
      </w:tabs>
      <w:spacing w:after="0" w:line="240" w:lineRule="auto"/>
    </w:pPr>
    <w:rPr>
      <w:rFonts w:ascii="Calibri" w:hAnsi="Calibri"/>
    </w:rPr>
  </w:style>
  <w:style w:type="character" w:customStyle="1" w:styleId="a4">
    <w:name w:val="Верхний колонтитул Знак"/>
    <w:basedOn w:val="1"/>
    <w:link w:val="a3"/>
    <w:rsid w:val="00070628"/>
    <w:rPr>
      <w:rFonts w:ascii="Calibri" w:hAnsi="Calibri"/>
    </w:rPr>
  </w:style>
  <w:style w:type="paragraph" w:styleId="41">
    <w:name w:val="toc 4"/>
    <w:next w:val="a"/>
    <w:link w:val="42"/>
    <w:uiPriority w:val="39"/>
    <w:rsid w:val="00070628"/>
    <w:pPr>
      <w:ind w:left="600"/>
    </w:pPr>
    <w:rPr>
      <w:rFonts w:ascii="XO Thames" w:hAnsi="XO Thames"/>
      <w:sz w:val="28"/>
    </w:rPr>
  </w:style>
  <w:style w:type="character" w:customStyle="1" w:styleId="42">
    <w:name w:val="Оглавление 4 Знак"/>
    <w:link w:val="41"/>
    <w:rsid w:val="00070628"/>
    <w:rPr>
      <w:rFonts w:ascii="XO Thames" w:hAnsi="XO Thames"/>
      <w:sz w:val="28"/>
    </w:rPr>
  </w:style>
  <w:style w:type="paragraph" w:styleId="6">
    <w:name w:val="toc 6"/>
    <w:next w:val="a"/>
    <w:link w:val="60"/>
    <w:uiPriority w:val="39"/>
    <w:rsid w:val="00070628"/>
    <w:pPr>
      <w:ind w:left="1000"/>
    </w:pPr>
    <w:rPr>
      <w:rFonts w:ascii="XO Thames" w:hAnsi="XO Thames"/>
      <w:sz w:val="28"/>
    </w:rPr>
  </w:style>
  <w:style w:type="character" w:customStyle="1" w:styleId="60">
    <w:name w:val="Оглавление 6 Знак"/>
    <w:link w:val="6"/>
    <w:rsid w:val="00070628"/>
    <w:rPr>
      <w:rFonts w:ascii="XO Thames" w:hAnsi="XO Thames"/>
      <w:sz w:val="28"/>
    </w:rPr>
  </w:style>
  <w:style w:type="paragraph" w:styleId="a5">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6"/>
    <w:uiPriority w:val="34"/>
    <w:qFormat/>
    <w:rsid w:val="00070628"/>
    <w:pPr>
      <w:spacing w:before="120" w:after="120" w:line="240" w:lineRule="auto"/>
      <w:ind w:left="708"/>
    </w:pPr>
    <w:rPr>
      <w:rFonts w:ascii="Times New Roman" w:hAnsi="Times New Roman"/>
      <w:sz w:val="24"/>
    </w:rPr>
  </w:style>
  <w:style w:type="character" w:customStyle="1" w:styleId="a6">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5"/>
    <w:uiPriority w:val="34"/>
    <w:qFormat/>
    <w:rsid w:val="00070628"/>
    <w:rPr>
      <w:rFonts w:ascii="Times New Roman" w:hAnsi="Times New Roman"/>
      <w:sz w:val="24"/>
    </w:rPr>
  </w:style>
  <w:style w:type="paragraph" w:styleId="7">
    <w:name w:val="toc 7"/>
    <w:next w:val="a"/>
    <w:link w:val="70"/>
    <w:uiPriority w:val="39"/>
    <w:rsid w:val="00070628"/>
    <w:pPr>
      <w:ind w:left="1200"/>
    </w:pPr>
    <w:rPr>
      <w:rFonts w:ascii="XO Thames" w:hAnsi="XO Thames"/>
      <w:sz w:val="28"/>
    </w:rPr>
  </w:style>
  <w:style w:type="character" w:customStyle="1" w:styleId="70">
    <w:name w:val="Оглавление 7 Знак"/>
    <w:link w:val="7"/>
    <w:rsid w:val="00070628"/>
    <w:rPr>
      <w:rFonts w:ascii="XO Thames" w:hAnsi="XO Thames"/>
      <w:sz w:val="28"/>
    </w:rPr>
  </w:style>
  <w:style w:type="paragraph" w:customStyle="1" w:styleId="12">
    <w:name w:val="Обычный1"/>
    <w:link w:val="13"/>
    <w:rsid w:val="00070628"/>
  </w:style>
  <w:style w:type="character" w:customStyle="1" w:styleId="13">
    <w:name w:val="Обычный1"/>
    <w:link w:val="12"/>
    <w:rsid w:val="00070628"/>
  </w:style>
  <w:style w:type="paragraph" w:customStyle="1" w:styleId="14">
    <w:name w:val="Основной шрифт абзаца1"/>
    <w:link w:val="15"/>
    <w:rsid w:val="00070628"/>
  </w:style>
  <w:style w:type="character" w:customStyle="1" w:styleId="15">
    <w:name w:val="Основной шрифт абзаца1"/>
    <w:link w:val="14"/>
    <w:rsid w:val="00070628"/>
  </w:style>
  <w:style w:type="paragraph" w:customStyle="1" w:styleId="Endnote">
    <w:name w:val="Endnote"/>
    <w:link w:val="Endnote0"/>
    <w:rsid w:val="00070628"/>
    <w:pPr>
      <w:ind w:firstLine="851"/>
      <w:jc w:val="both"/>
    </w:pPr>
    <w:rPr>
      <w:rFonts w:ascii="XO Thames" w:hAnsi="XO Thames"/>
    </w:rPr>
  </w:style>
  <w:style w:type="character" w:customStyle="1" w:styleId="Endnote0">
    <w:name w:val="Endnote"/>
    <w:link w:val="Endnote"/>
    <w:rsid w:val="00070628"/>
    <w:rPr>
      <w:rFonts w:ascii="XO Thames" w:hAnsi="XO Thames"/>
    </w:rPr>
  </w:style>
  <w:style w:type="character" w:customStyle="1" w:styleId="30">
    <w:name w:val="Заголовок 3 Знак"/>
    <w:link w:val="3"/>
    <w:rsid w:val="00070628"/>
    <w:rPr>
      <w:rFonts w:ascii="XO Thames" w:hAnsi="XO Thames"/>
      <w:b/>
      <w:sz w:val="26"/>
    </w:rPr>
  </w:style>
  <w:style w:type="paragraph" w:styleId="a7">
    <w:name w:val="Balloon Text"/>
    <w:basedOn w:val="a"/>
    <w:link w:val="a8"/>
    <w:rsid w:val="00070628"/>
    <w:pPr>
      <w:spacing w:after="0" w:line="240" w:lineRule="auto"/>
    </w:pPr>
    <w:rPr>
      <w:rFonts w:ascii="Tahoma" w:hAnsi="Tahoma"/>
      <w:sz w:val="16"/>
    </w:rPr>
  </w:style>
  <w:style w:type="character" w:customStyle="1" w:styleId="a8">
    <w:name w:val="Текст выноски Знак"/>
    <w:basedOn w:val="1"/>
    <w:link w:val="a7"/>
    <w:rsid w:val="00070628"/>
    <w:rPr>
      <w:rFonts w:ascii="Tahoma" w:hAnsi="Tahoma"/>
      <w:sz w:val="16"/>
    </w:rPr>
  </w:style>
  <w:style w:type="paragraph" w:styleId="a9">
    <w:name w:val="annotation subject"/>
    <w:basedOn w:val="aa"/>
    <w:next w:val="aa"/>
    <w:link w:val="ab"/>
    <w:rsid w:val="00070628"/>
    <w:rPr>
      <w:b/>
    </w:rPr>
  </w:style>
  <w:style w:type="character" w:customStyle="1" w:styleId="ab">
    <w:name w:val="Тема примечания Знак"/>
    <w:basedOn w:val="ac"/>
    <w:link w:val="a9"/>
    <w:rsid w:val="00070628"/>
    <w:rPr>
      <w:b/>
      <w:sz w:val="20"/>
    </w:rPr>
  </w:style>
  <w:style w:type="paragraph" w:customStyle="1" w:styleId="16">
    <w:name w:val="Знак сноски1"/>
    <w:link w:val="17"/>
    <w:rsid w:val="00070628"/>
    <w:rPr>
      <w:rFonts w:ascii="Times New Roman" w:hAnsi="Times New Roman"/>
      <w:vertAlign w:val="superscript"/>
    </w:rPr>
  </w:style>
  <w:style w:type="character" w:customStyle="1" w:styleId="17">
    <w:name w:val="Знак сноски1"/>
    <w:link w:val="16"/>
    <w:rsid w:val="00070628"/>
    <w:rPr>
      <w:rFonts w:ascii="Times New Roman" w:hAnsi="Times New Roman"/>
      <w:vertAlign w:val="superscript"/>
    </w:rPr>
  </w:style>
  <w:style w:type="paragraph" w:customStyle="1" w:styleId="18">
    <w:name w:val="Знак примечания1"/>
    <w:basedOn w:val="14"/>
    <w:link w:val="19"/>
    <w:rsid w:val="00070628"/>
    <w:rPr>
      <w:sz w:val="16"/>
    </w:rPr>
  </w:style>
  <w:style w:type="character" w:customStyle="1" w:styleId="19">
    <w:name w:val="Знак примечания1"/>
    <w:basedOn w:val="15"/>
    <w:link w:val="18"/>
    <w:rsid w:val="00070628"/>
    <w:rPr>
      <w:sz w:val="16"/>
    </w:rPr>
  </w:style>
  <w:style w:type="paragraph" w:styleId="ad">
    <w:name w:val="footer"/>
    <w:basedOn w:val="a"/>
    <w:link w:val="ae"/>
    <w:rsid w:val="00070628"/>
    <w:pPr>
      <w:tabs>
        <w:tab w:val="center" w:pos="4677"/>
        <w:tab w:val="right" w:pos="9355"/>
      </w:tabs>
      <w:spacing w:after="0" w:line="240" w:lineRule="auto"/>
    </w:pPr>
    <w:rPr>
      <w:rFonts w:ascii="Calibri" w:hAnsi="Calibri"/>
    </w:rPr>
  </w:style>
  <w:style w:type="character" w:customStyle="1" w:styleId="ae">
    <w:name w:val="Нижний колонтитул Знак"/>
    <w:basedOn w:val="1"/>
    <w:link w:val="ad"/>
    <w:rsid w:val="00070628"/>
    <w:rPr>
      <w:rFonts w:ascii="Calibri" w:hAnsi="Calibri"/>
    </w:rPr>
  </w:style>
  <w:style w:type="paragraph" w:styleId="31">
    <w:name w:val="toc 3"/>
    <w:next w:val="a"/>
    <w:link w:val="32"/>
    <w:uiPriority w:val="39"/>
    <w:rsid w:val="00070628"/>
    <w:pPr>
      <w:ind w:left="400"/>
    </w:pPr>
    <w:rPr>
      <w:rFonts w:ascii="XO Thames" w:hAnsi="XO Thames"/>
      <w:sz w:val="28"/>
    </w:rPr>
  </w:style>
  <w:style w:type="character" w:customStyle="1" w:styleId="32">
    <w:name w:val="Оглавление 3 Знак"/>
    <w:link w:val="31"/>
    <w:rsid w:val="00070628"/>
    <w:rPr>
      <w:rFonts w:ascii="XO Thames" w:hAnsi="XO Thames"/>
      <w:sz w:val="28"/>
    </w:rPr>
  </w:style>
  <w:style w:type="character" w:customStyle="1" w:styleId="50">
    <w:name w:val="Заголовок 5 Знак"/>
    <w:link w:val="5"/>
    <w:rsid w:val="00070628"/>
    <w:rPr>
      <w:rFonts w:ascii="XO Thames" w:hAnsi="XO Thames"/>
      <w:b/>
    </w:rPr>
  </w:style>
  <w:style w:type="character" w:customStyle="1" w:styleId="11">
    <w:name w:val="Заголовок 1 Знак"/>
    <w:link w:val="10"/>
    <w:rsid w:val="00070628"/>
    <w:rPr>
      <w:rFonts w:ascii="XO Thames" w:hAnsi="XO Thames"/>
      <w:b/>
      <w:sz w:val="32"/>
    </w:rPr>
  </w:style>
  <w:style w:type="paragraph" w:styleId="aa">
    <w:name w:val="annotation text"/>
    <w:basedOn w:val="a"/>
    <w:link w:val="ac"/>
    <w:rsid w:val="00070628"/>
    <w:pPr>
      <w:spacing w:line="240" w:lineRule="auto"/>
    </w:pPr>
    <w:rPr>
      <w:sz w:val="20"/>
    </w:rPr>
  </w:style>
  <w:style w:type="character" w:customStyle="1" w:styleId="ac">
    <w:name w:val="Текст примечания Знак"/>
    <w:basedOn w:val="1"/>
    <w:link w:val="aa"/>
    <w:rsid w:val="00070628"/>
    <w:rPr>
      <w:sz w:val="20"/>
    </w:rPr>
  </w:style>
  <w:style w:type="paragraph" w:customStyle="1" w:styleId="1a">
    <w:name w:val="Гиперссылка1"/>
    <w:link w:val="af"/>
    <w:rsid w:val="00070628"/>
    <w:rPr>
      <w:color w:val="0000FF"/>
      <w:u w:val="single"/>
    </w:rPr>
  </w:style>
  <w:style w:type="character" w:styleId="af">
    <w:name w:val="Hyperlink"/>
    <w:link w:val="1a"/>
    <w:uiPriority w:val="99"/>
    <w:rsid w:val="00070628"/>
    <w:rPr>
      <w:color w:val="0000FF"/>
      <w:u w:val="single"/>
    </w:rPr>
  </w:style>
  <w:style w:type="paragraph" w:customStyle="1" w:styleId="Footnote">
    <w:name w:val="Footnote"/>
    <w:basedOn w:val="a"/>
    <w:link w:val="Footnote0"/>
    <w:rsid w:val="00070628"/>
    <w:pPr>
      <w:spacing w:after="0" w:line="240" w:lineRule="auto"/>
    </w:pPr>
    <w:rPr>
      <w:rFonts w:ascii="Times New Roman" w:hAnsi="Times New Roman"/>
    </w:rPr>
  </w:style>
  <w:style w:type="character" w:customStyle="1" w:styleId="Footnote0">
    <w:name w:val="Footnote"/>
    <w:basedOn w:val="1"/>
    <w:link w:val="Footnote"/>
    <w:rsid w:val="00070628"/>
    <w:rPr>
      <w:rFonts w:ascii="Times New Roman" w:hAnsi="Times New Roman"/>
    </w:rPr>
  </w:style>
  <w:style w:type="paragraph" w:styleId="1b">
    <w:name w:val="toc 1"/>
    <w:next w:val="a"/>
    <w:link w:val="1c"/>
    <w:uiPriority w:val="39"/>
    <w:rsid w:val="00070628"/>
    <w:rPr>
      <w:rFonts w:ascii="XO Thames" w:hAnsi="XO Thames"/>
      <w:b/>
      <w:sz w:val="28"/>
    </w:rPr>
  </w:style>
  <w:style w:type="character" w:customStyle="1" w:styleId="1c">
    <w:name w:val="Оглавление 1 Знак"/>
    <w:link w:val="1b"/>
    <w:rsid w:val="00070628"/>
    <w:rPr>
      <w:rFonts w:ascii="XO Thames" w:hAnsi="XO Thames"/>
      <w:b/>
      <w:sz w:val="28"/>
    </w:rPr>
  </w:style>
  <w:style w:type="paragraph" w:customStyle="1" w:styleId="HeaderandFooter">
    <w:name w:val="Header and Footer"/>
    <w:link w:val="HeaderandFooter0"/>
    <w:rsid w:val="00070628"/>
    <w:pPr>
      <w:spacing w:line="240" w:lineRule="auto"/>
      <w:jc w:val="both"/>
    </w:pPr>
    <w:rPr>
      <w:rFonts w:ascii="XO Thames" w:hAnsi="XO Thames"/>
      <w:sz w:val="28"/>
    </w:rPr>
  </w:style>
  <w:style w:type="character" w:customStyle="1" w:styleId="HeaderandFooter0">
    <w:name w:val="Header and Footer"/>
    <w:link w:val="HeaderandFooter"/>
    <w:rsid w:val="00070628"/>
    <w:rPr>
      <w:rFonts w:ascii="XO Thames" w:hAnsi="XO Thames"/>
      <w:sz w:val="28"/>
    </w:rPr>
  </w:style>
  <w:style w:type="paragraph" w:styleId="9">
    <w:name w:val="toc 9"/>
    <w:next w:val="a"/>
    <w:link w:val="90"/>
    <w:uiPriority w:val="39"/>
    <w:rsid w:val="00070628"/>
    <w:pPr>
      <w:ind w:left="1600"/>
    </w:pPr>
    <w:rPr>
      <w:rFonts w:ascii="XO Thames" w:hAnsi="XO Thames"/>
      <w:sz w:val="28"/>
    </w:rPr>
  </w:style>
  <w:style w:type="character" w:customStyle="1" w:styleId="90">
    <w:name w:val="Оглавление 9 Знак"/>
    <w:link w:val="9"/>
    <w:rsid w:val="00070628"/>
    <w:rPr>
      <w:rFonts w:ascii="XO Thames" w:hAnsi="XO Thames"/>
      <w:sz w:val="28"/>
    </w:rPr>
  </w:style>
  <w:style w:type="paragraph" w:customStyle="1" w:styleId="1d">
    <w:name w:val="Текст сноски Знак1"/>
    <w:basedOn w:val="14"/>
    <w:link w:val="1e"/>
    <w:rsid w:val="00070628"/>
    <w:rPr>
      <w:sz w:val="20"/>
    </w:rPr>
  </w:style>
  <w:style w:type="character" w:customStyle="1" w:styleId="1e">
    <w:name w:val="Текст сноски Знак1"/>
    <w:basedOn w:val="15"/>
    <w:link w:val="1d"/>
    <w:rsid w:val="00070628"/>
    <w:rPr>
      <w:sz w:val="20"/>
    </w:rPr>
  </w:style>
  <w:style w:type="paragraph" w:styleId="8">
    <w:name w:val="toc 8"/>
    <w:next w:val="a"/>
    <w:link w:val="80"/>
    <w:uiPriority w:val="39"/>
    <w:rsid w:val="00070628"/>
    <w:pPr>
      <w:ind w:left="1400"/>
    </w:pPr>
    <w:rPr>
      <w:rFonts w:ascii="XO Thames" w:hAnsi="XO Thames"/>
      <w:sz w:val="28"/>
    </w:rPr>
  </w:style>
  <w:style w:type="character" w:customStyle="1" w:styleId="80">
    <w:name w:val="Оглавление 8 Знак"/>
    <w:link w:val="8"/>
    <w:rsid w:val="00070628"/>
    <w:rPr>
      <w:rFonts w:ascii="XO Thames" w:hAnsi="XO Thames"/>
      <w:sz w:val="28"/>
    </w:rPr>
  </w:style>
  <w:style w:type="paragraph" w:customStyle="1" w:styleId="23">
    <w:name w:val="Основной шрифт абзаца2"/>
    <w:rsid w:val="00070628"/>
  </w:style>
  <w:style w:type="paragraph" w:customStyle="1" w:styleId="1f">
    <w:name w:val="Неразрешенное упоминание1"/>
    <w:basedOn w:val="23"/>
    <w:link w:val="UnresolvedMention"/>
    <w:rsid w:val="00070628"/>
    <w:rPr>
      <w:color w:val="605E5C"/>
      <w:shd w:val="clear" w:color="auto" w:fill="E1DFDD"/>
    </w:rPr>
  </w:style>
  <w:style w:type="character" w:customStyle="1" w:styleId="UnresolvedMention">
    <w:name w:val="Unresolved Mention"/>
    <w:basedOn w:val="a0"/>
    <w:link w:val="1f"/>
    <w:rsid w:val="00070628"/>
    <w:rPr>
      <w:color w:val="605E5C"/>
      <w:shd w:val="clear" w:color="auto" w:fill="E1DFDD"/>
    </w:rPr>
  </w:style>
  <w:style w:type="paragraph" w:styleId="51">
    <w:name w:val="toc 5"/>
    <w:next w:val="a"/>
    <w:link w:val="52"/>
    <w:uiPriority w:val="39"/>
    <w:rsid w:val="00070628"/>
    <w:pPr>
      <w:ind w:left="800"/>
    </w:pPr>
    <w:rPr>
      <w:rFonts w:ascii="XO Thames" w:hAnsi="XO Thames"/>
      <w:sz w:val="28"/>
    </w:rPr>
  </w:style>
  <w:style w:type="character" w:customStyle="1" w:styleId="52">
    <w:name w:val="Оглавление 5 Знак"/>
    <w:link w:val="51"/>
    <w:rsid w:val="00070628"/>
    <w:rPr>
      <w:rFonts w:ascii="XO Thames" w:hAnsi="XO Thames"/>
      <w:sz w:val="28"/>
    </w:rPr>
  </w:style>
  <w:style w:type="paragraph" w:customStyle="1" w:styleId="1f0">
    <w:name w:val="Гиперссылка1"/>
    <w:basedOn w:val="14"/>
    <w:link w:val="1f1"/>
    <w:rsid w:val="00070628"/>
    <w:rPr>
      <w:color w:val="0563C1" w:themeColor="hyperlink"/>
      <w:u w:val="single"/>
    </w:rPr>
  </w:style>
  <w:style w:type="character" w:customStyle="1" w:styleId="1f1">
    <w:name w:val="Гиперссылка1"/>
    <w:basedOn w:val="15"/>
    <w:link w:val="1f0"/>
    <w:rsid w:val="00070628"/>
    <w:rPr>
      <w:color w:val="0563C1" w:themeColor="hyperlink"/>
      <w:u w:val="single"/>
    </w:rPr>
  </w:style>
  <w:style w:type="paragraph" w:customStyle="1" w:styleId="1f2">
    <w:name w:val="Выделение1"/>
    <w:link w:val="1f3"/>
    <w:rsid w:val="00070628"/>
    <w:rPr>
      <w:rFonts w:ascii="Times New Roman" w:hAnsi="Times New Roman"/>
      <w:i/>
    </w:rPr>
  </w:style>
  <w:style w:type="character" w:customStyle="1" w:styleId="1f3">
    <w:name w:val="Выделение1"/>
    <w:link w:val="1f2"/>
    <w:rsid w:val="00070628"/>
    <w:rPr>
      <w:rFonts w:ascii="Times New Roman" w:hAnsi="Times New Roman"/>
      <w:i/>
    </w:rPr>
  </w:style>
  <w:style w:type="paragraph" w:customStyle="1" w:styleId="1f4">
    <w:name w:val="Неразрешенное упоминание1"/>
    <w:basedOn w:val="14"/>
    <w:link w:val="1f5"/>
    <w:rsid w:val="00070628"/>
    <w:rPr>
      <w:color w:val="605E5C"/>
      <w:shd w:val="clear" w:color="auto" w:fill="E1DFDD"/>
    </w:rPr>
  </w:style>
  <w:style w:type="character" w:customStyle="1" w:styleId="1f5">
    <w:name w:val="Неразрешенное упоминание1"/>
    <w:basedOn w:val="15"/>
    <w:link w:val="1f4"/>
    <w:rsid w:val="00070628"/>
    <w:rPr>
      <w:color w:val="605E5C"/>
      <w:shd w:val="clear" w:color="auto" w:fill="E1DFDD"/>
    </w:rPr>
  </w:style>
  <w:style w:type="paragraph" w:styleId="af0">
    <w:name w:val="Subtitle"/>
    <w:next w:val="a"/>
    <w:link w:val="af1"/>
    <w:uiPriority w:val="11"/>
    <w:qFormat/>
    <w:rsid w:val="00070628"/>
    <w:pPr>
      <w:jc w:val="both"/>
    </w:pPr>
    <w:rPr>
      <w:rFonts w:ascii="XO Thames" w:hAnsi="XO Thames"/>
      <w:i/>
      <w:sz w:val="24"/>
    </w:rPr>
  </w:style>
  <w:style w:type="character" w:customStyle="1" w:styleId="af1">
    <w:name w:val="Подзаголовок Знак"/>
    <w:link w:val="af0"/>
    <w:rsid w:val="00070628"/>
    <w:rPr>
      <w:rFonts w:ascii="XO Thames" w:hAnsi="XO Thames"/>
      <w:i/>
      <w:sz w:val="24"/>
    </w:rPr>
  </w:style>
  <w:style w:type="paragraph" w:styleId="af2">
    <w:name w:val="Title"/>
    <w:next w:val="a"/>
    <w:link w:val="af3"/>
    <w:uiPriority w:val="10"/>
    <w:qFormat/>
    <w:rsid w:val="00070628"/>
    <w:pPr>
      <w:spacing w:before="567" w:after="567"/>
      <w:jc w:val="center"/>
    </w:pPr>
    <w:rPr>
      <w:rFonts w:ascii="XO Thames" w:hAnsi="XO Thames"/>
      <w:b/>
      <w:caps/>
      <w:sz w:val="40"/>
    </w:rPr>
  </w:style>
  <w:style w:type="character" w:customStyle="1" w:styleId="af3">
    <w:name w:val="Название Знак"/>
    <w:link w:val="af2"/>
    <w:rsid w:val="00070628"/>
    <w:rPr>
      <w:rFonts w:ascii="XO Thames" w:hAnsi="XO Thames"/>
      <w:b/>
      <w:caps/>
      <w:sz w:val="40"/>
    </w:rPr>
  </w:style>
  <w:style w:type="character" w:customStyle="1" w:styleId="40">
    <w:name w:val="Заголовок 4 Знак"/>
    <w:link w:val="4"/>
    <w:rsid w:val="00070628"/>
    <w:rPr>
      <w:rFonts w:ascii="XO Thames" w:hAnsi="XO Thames"/>
      <w:b/>
      <w:sz w:val="24"/>
    </w:rPr>
  </w:style>
  <w:style w:type="paragraph" w:styleId="af4">
    <w:name w:val="Normal (Web)"/>
    <w:basedOn w:val="a"/>
    <w:link w:val="af5"/>
    <w:rsid w:val="00070628"/>
    <w:pPr>
      <w:widowControl w:val="0"/>
      <w:spacing w:after="0" w:line="240" w:lineRule="auto"/>
    </w:pPr>
    <w:rPr>
      <w:rFonts w:ascii="Times New Roman" w:hAnsi="Times New Roman"/>
      <w:sz w:val="24"/>
    </w:rPr>
  </w:style>
  <w:style w:type="character" w:customStyle="1" w:styleId="af5">
    <w:name w:val="Обычный (веб) Знак"/>
    <w:basedOn w:val="1"/>
    <w:link w:val="af4"/>
    <w:rsid w:val="00070628"/>
    <w:rPr>
      <w:rFonts w:ascii="Times New Roman" w:hAnsi="Times New Roman"/>
      <w:sz w:val="24"/>
    </w:rPr>
  </w:style>
  <w:style w:type="character" w:customStyle="1" w:styleId="20">
    <w:name w:val="Заголовок 2 Знак"/>
    <w:link w:val="2"/>
    <w:rsid w:val="00070628"/>
    <w:rPr>
      <w:rFonts w:ascii="XO Thames" w:hAnsi="XO Thames"/>
      <w:b/>
      <w:sz w:val="28"/>
    </w:rPr>
  </w:style>
  <w:style w:type="paragraph" w:styleId="af6">
    <w:name w:val="TOC Heading"/>
    <w:basedOn w:val="10"/>
    <w:next w:val="a"/>
    <w:uiPriority w:val="39"/>
    <w:semiHidden/>
    <w:unhideWhenUsed/>
    <w:qFormat/>
    <w:rsid w:val="005B2CCA"/>
    <w:pPr>
      <w:keepNext/>
      <w:keepLines/>
      <w:spacing w:before="480" w:after="0"/>
      <w:jc w:val="left"/>
      <w:outlineLvl w:val="9"/>
    </w:pPr>
    <w:rPr>
      <w:rFonts w:asciiTheme="majorHAnsi" w:eastAsiaTheme="majorEastAsia" w:hAnsiTheme="majorHAnsi" w:cstheme="majorBidi"/>
      <w:bCs/>
      <w:color w:val="2F5496" w:themeColor="accent1" w:themeShade="BF"/>
      <w:sz w:val="28"/>
      <w:szCs w:val="28"/>
    </w:rPr>
  </w:style>
  <w:style w:type="paragraph" w:styleId="af7">
    <w:name w:val="No Spacing"/>
    <w:uiPriority w:val="1"/>
    <w:qFormat/>
    <w:rsid w:val="005B2CCA"/>
    <w:pPr>
      <w:spacing w:after="0" w:line="240" w:lineRule="auto"/>
    </w:pPr>
    <w:rPr>
      <w:rFonts w:ascii="Calibri" w:eastAsiaTheme="minorEastAsia" w:hAnsi="Calibri" w:cs="Calibri"/>
      <w:color w:val="auto"/>
      <w:szCs w:val="2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ru.englishcentral.com/browse/videos"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lanbook.com/book/29854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533005"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academia-moscow.ru/catalogue/5538/78145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ngv.ru/category/grammar/"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18</Pages>
  <Words>3525</Words>
  <Characters>20095</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Home</cp:lastModifiedBy>
  <cp:revision>6</cp:revision>
  <cp:lastPrinted>2024-10-30T08:13:00Z</cp:lastPrinted>
  <dcterms:created xsi:type="dcterms:W3CDTF">2024-07-23T13:31:00Z</dcterms:created>
  <dcterms:modified xsi:type="dcterms:W3CDTF">2025-10-18T08:00:00Z</dcterms:modified>
</cp:coreProperties>
</file>